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335957">
      <w:pPr>
        <w:spacing w:line="220" w:lineRule="atLeast"/>
        <w:jc w:val="center"/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新闻与文化传播学院</w:t>
      </w:r>
    </w:p>
    <w:p w14:paraId="33F39B8F">
      <w:pPr>
        <w:spacing w:line="220" w:lineRule="atLeast"/>
        <w:jc w:val="center"/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20</w:t>
      </w:r>
      <w:r>
        <w:rPr>
          <w:rFonts w:ascii="方正小标宋简体" w:hAnsi="方正小标宋简体" w:eastAsia="方正小标宋简体" w:cs="方正小标宋简体"/>
          <w:bCs/>
          <w:sz w:val="28"/>
          <w:szCs w:val="28"/>
        </w:rPr>
        <w:t>24</w:t>
      </w: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年11月</w:t>
      </w:r>
      <w:r>
        <w:rPr>
          <w:rFonts w:ascii="方正小标宋简体" w:hAnsi="方正小标宋简体" w:eastAsia="方正小标宋简体" w:cs="方正小标宋简体"/>
          <w:bCs/>
          <w:sz w:val="28"/>
          <w:szCs w:val="28"/>
        </w:rPr>
        <w:t>2</w:t>
      </w: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9日</w:t>
      </w:r>
      <w:r>
        <w:rPr>
          <w:rFonts w:ascii="方正小标宋简体" w:hAnsi="方正小标宋简体" w:eastAsia="方正小标宋简体" w:cs="方正小标宋简体"/>
          <w:bCs/>
          <w:sz w:val="28"/>
          <w:szCs w:val="28"/>
        </w:rPr>
        <w:t>22</w:t>
      </w: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、23</w:t>
      </w: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  <w:lang w:eastAsia="zh-CN"/>
        </w:rPr>
        <w:t>、24</w:t>
      </w:r>
      <w:r>
        <w:rPr>
          <w:rFonts w:ascii="方正小标宋简体" w:hAnsi="方正小标宋简体" w:eastAsia="方正小标宋简体" w:cs="方正小标宋简体"/>
          <w:bCs/>
          <w:sz w:val="28"/>
          <w:szCs w:val="28"/>
        </w:rPr>
        <w:t>级</w:t>
      </w: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寝室卫生与消防安全检查情况总结</w:t>
      </w:r>
    </w:p>
    <w:p w14:paraId="32EBA26E">
      <w:pPr>
        <w:spacing w:line="220" w:lineRule="atLeast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寝室的卫生与安全对于大学生来说至关重要，它们关系到学生的健康、学习效果和生活品质，同时也涉及到疾病预防、安全防患和心理健康等方面。因此，大学生应该重视并采取积极的行动，维护好寝室的卫生与安全环境。生权部坚持践行学生义务，提高卫生和</w:t>
      </w:r>
      <w:r>
        <w:rPr>
          <w:rFonts w:ascii="宋体" w:hAnsi="宋体" w:eastAsia="宋体"/>
          <w:sz w:val="21"/>
          <w:szCs w:val="21"/>
        </w:rPr>
        <w:t>安全</w:t>
      </w:r>
      <w:r>
        <w:rPr>
          <w:rFonts w:hint="eastAsia" w:ascii="宋体" w:hAnsi="宋体" w:eastAsia="宋体"/>
          <w:sz w:val="21"/>
          <w:szCs w:val="21"/>
        </w:rPr>
        <w:t>意识，积极行动，细致认真地走入各寝室检查，在检查过程中我们发现了一些优点和问题。本次检查可从四个方面总结：</w:t>
      </w:r>
    </w:p>
    <w:p w14:paraId="01D6DD08">
      <w:pPr>
        <w:pStyle w:val="9"/>
        <w:numPr>
          <w:ilvl w:val="0"/>
          <w:numId w:val="1"/>
        </w:numPr>
        <w:spacing w:line="220" w:lineRule="atLeast"/>
        <w:ind w:firstLineChars="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组织工作：</w:t>
      </w:r>
      <w:r>
        <w:rPr>
          <w:rFonts w:hint="eastAsia" w:ascii="宋体" w:hAnsi="宋体" w:eastAsia="宋体"/>
          <w:sz w:val="21"/>
          <w:szCs w:val="21"/>
        </w:rPr>
        <w:t>总务部及时地向各班生活委员、各干事进行了任务传达，</w:t>
      </w:r>
      <w:r>
        <w:rPr>
          <w:rFonts w:ascii="宋体" w:hAnsi="宋体" w:eastAsia="宋体"/>
          <w:sz w:val="21"/>
          <w:szCs w:val="21"/>
        </w:rPr>
        <w:t>并在生活委</w:t>
      </w:r>
      <w:r>
        <w:rPr>
          <w:rFonts w:hint="eastAsia" w:ascii="宋体" w:hAnsi="宋体" w:eastAsia="宋体"/>
          <w:sz w:val="21"/>
          <w:szCs w:val="21"/>
        </w:rPr>
        <w:t>员</w:t>
      </w:r>
      <w:r>
        <w:rPr>
          <w:rFonts w:ascii="宋体" w:hAnsi="宋体" w:eastAsia="宋体"/>
          <w:sz w:val="21"/>
          <w:szCs w:val="21"/>
        </w:rPr>
        <w:t>和寝室长群提前发放查寝通知</w:t>
      </w:r>
      <w:r>
        <w:rPr>
          <w:rFonts w:hint="eastAsia" w:ascii="宋体" w:hAnsi="宋体" w:eastAsia="宋体"/>
          <w:sz w:val="21"/>
          <w:szCs w:val="21"/>
        </w:rPr>
        <w:t>，本次工作的出勤情况如下：</w:t>
      </w:r>
    </w:p>
    <w:p w14:paraId="1AB5CA47">
      <w:pPr>
        <w:spacing w:line="220" w:lineRule="atLeast"/>
        <w:ind w:firstLine="625" w:firstLineChars="298"/>
        <w:rPr>
          <w:rFonts w:hint="eastAsia" w:ascii="宋体" w:hAnsi="宋体" w:eastAsia="宋体"/>
          <w:bCs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</w:rPr>
        <w:t>应到人数：</w:t>
      </w:r>
      <w:r>
        <w:rPr>
          <w:rFonts w:ascii="宋体" w:hAnsi="宋体" w:eastAsia="宋体"/>
          <w:bCs/>
          <w:sz w:val="21"/>
          <w:szCs w:val="21"/>
        </w:rPr>
        <w:t>18</w:t>
      </w:r>
      <w:r>
        <w:rPr>
          <w:rFonts w:hint="eastAsia" w:ascii="宋体" w:hAnsi="宋体" w:eastAsia="宋体"/>
          <w:bCs/>
          <w:sz w:val="21"/>
          <w:szCs w:val="21"/>
        </w:rPr>
        <w:t>人</w:t>
      </w:r>
    </w:p>
    <w:p w14:paraId="155A04A3">
      <w:pPr>
        <w:spacing w:line="220" w:lineRule="atLeast"/>
        <w:ind w:firstLine="630" w:firstLineChars="300"/>
        <w:rPr>
          <w:rFonts w:hint="eastAsia" w:ascii="宋体" w:hAnsi="宋体" w:eastAsia="宋体"/>
          <w:bCs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</w:rPr>
        <w:t>实到人数：</w:t>
      </w:r>
      <w:r>
        <w:rPr>
          <w:rFonts w:ascii="宋体" w:hAnsi="宋体" w:eastAsia="宋体"/>
          <w:bCs/>
          <w:sz w:val="21"/>
          <w:szCs w:val="21"/>
        </w:rPr>
        <w:t>18</w:t>
      </w:r>
      <w:r>
        <w:rPr>
          <w:rFonts w:hint="eastAsia" w:ascii="宋体" w:hAnsi="宋体" w:eastAsia="宋体"/>
          <w:bCs/>
          <w:sz w:val="21"/>
          <w:szCs w:val="21"/>
        </w:rPr>
        <w:t>人</w:t>
      </w:r>
    </w:p>
    <w:p w14:paraId="0C96F20F">
      <w:pPr>
        <w:spacing w:line="220" w:lineRule="atLeast"/>
        <w:ind w:firstLine="630" w:firstLineChars="300"/>
        <w:rPr>
          <w:rFonts w:hint="eastAsia" w:ascii="宋体" w:hAnsi="宋体" w:eastAsia="宋体"/>
          <w:bCs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</w:rPr>
        <w:t>请假人员：无</w:t>
      </w:r>
    </w:p>
    <w:p w14:paraId="3ED339F0">
      <w:pPr>
        <w:pStyle w:val="9"/>
        <w:numPr>
          <w:ilvl w:val="0"/>
          <w:numId w:val="2"/>
        </w:numPr>
        <w:spacing w:line="220" w:lineRule="atLeast"/>
        <w:ind w:firstLineChars="0"/>
        <w:jc w:val="both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工作内容</w:t>
      </w:r>
      <w:r>
        <w:rPr>
          <w:rFonts w:ascii="宋体" w:hAnsi="宋体" w:eastAsia="宋体"/>
          <w:b/>
          <w:sz w:val="21"/>
          <w:szCs w:val="21"/>
        </w:rPr>
        <w:t>:</w:t>
      </w:r>
      <w:r>
        <w:rPr>
          <w:rFonts w:hint="eastAsia" w:ascii="宋体" w:hAnsi="宋体" w:eastAsia="宋体"/>
          <w:sz w:val="21"/>
          <w:szCs w:val="21"/>
        </w:rPr>
        <w:t>此次</w:t>
      </w:r>
      <w:r>
        <w:rPr>
          <w:rFonts w:ascii="宋体" w:hAnsi="宋体" w:eastAsia="宋体"/>
          <w:sz w:val="21"/>
          <w:szCs w:val="21"/>
        </w:rPr>
        <w:t>检查主要检查寝室卫生状况</w:t>
      </w:r>
      <w:r>
        <w:rPr>
          <w:rFonts w:hint="eastAsia" w:ascii="宋体" w:hAnsi="宋体" w:eastAsia="宋体"/>
          <w:sz w:val="21"/>
          <w:szCs w:val="21"/>
        </w:rPr>
        <w:t>与消防安全情况</w:t>
      </w:r>
      <w:r>
        <w:rPr>
          <w:rFonts w:ascii="宋体" w:hAnsi="宋体" w:eastAsia="宋体"/>
          <w:sz w:val="21"/>
          <w:szCs w:val="21"/>
        </w:rPr>
        <w:t>，督促各寝室维持好基本的卫生工作。</w:t>
      </w:r>
      <w:r>
        <w:rPr>
          <w:rFonts w:hint="eastAsia" w:ascii="宋体" w:hAnsi="宋体" w:eastAsia="宋体"/>
          <w:sz w:val="21"/>
          <w:szCs w:val="21"/>
        </w:rPr>
        <w:t>此次检查对象为大一、大二、大三全体寝室，宿舍分布区域散落在两个不同的宿舍区。分别是：</w:t>
      </w:r>
    </w:p>
    <w:tbl>
      <w:tblPr>
        <w:tblStyle w:val="6"/>
        <w:tblW w:w="5416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7"/>
        <w:gridCol w:w="1776"/>
        <w:gridCol w:w="1833"/>
      </w:tblGrid>
      <w:tr w14:paraId="04319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807" w:type="dxa"/>
          </w:tcPr>
          <w:p w14:paraId="5ACD324B">
            <w:pPr>
              <w:spacing w:line="220" w:lineRule="atLeas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20</w:t>
            </w:r>
            <w:r>
              <w:rPr>
                <w:rFonts w:ascii="宋体" w:hAnsi="宋体" w:eastAsia="宋体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4级</w:t>
            </w:r>
          </w:p>
        </w:tc>
        <w:tc>
          <w:tcPr>
            <w:tcW w:w="1776" w:type="dxa"/>
          </w:tcPr>
          <w:p w14:paraId="22D2C169">
            <w:pPr>
              <w:spacing w:line="220" w:lineRule="atLeas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20</w:t>
            </w:r>
            <w:r>
              <w:rPr>
                <w:rFonts w:ascii="宋体" w:hAnsi="宋体" w:eastAsia="宋体"/>
                <w:sz w:val="21"/>
                <w:szCs w:val="21"/>
              </w:rPr>
              <w:t>22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级</w:t>
            </w:r>
          </w:p>
        </w:tc>
        <w:tc>
          <w:tcPr>
            <w:tcW w:w="1833" w:type="dxa"/>
          </w:tcPr>
          <w:p w14:paraId="4F81E98B">
            <w:pPr>
              <w:spacing w:line="220" w:lineRule="atLeas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2023级</w:t>
            </w:r>
          </w:p>
        </w:tc>
      </w:tr>
      <w:tr w14:paraId="04BA4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807" w:type="dxa"/>
          </w:tcPr>
          <w:p w14:paraId="2B74B1B3">
            <w:pPr>
              <w:spacing w:line="220" w:lineRule="atLeas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首义26栋</w:t>
            </w:r>
          </w:p>
        </w:tc>
        <w:tc>
          <w:tcPr>
            <w:tcW w:w="1776" w:type="dxa"/>
          </w:tcPr>
          <w:p w14:paraId="11C56AC3">
            <w:pPr>
              <w:spacing w:line="220" w:lineRule="atLeas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</w:t>
            </w:r>
            <w:r>
              <w:rPr>
                <w:rFonts w:ascii="宋体" w:hAnsi="宋体" w:eastAsia="宋体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栋</w:t>
            </w:r>
          </w:p>
        </w:tc>
        <w:tc>
          <w:tcPr>
            <w:tcW w:w="1833" w:type="dxa"/>
          </w:tcPr>
          <w:p w14:paraId="6D6CB238">
            <w:pPr>
              <w:spacing w:line="220" w:lineRule="atLeast"/>
              <w:ind w:firstLine="420" w:firstLineChars="200"/>
              <w:jc w:val="both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滨湖1栋</w:t>
            </w:r>
          </w:p>
        </w:tc>
      </w:tr>
      <w:tr w14:paraId="567D4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807" w:type="dxa"/>
          </w:tcPr>
          <w:p w14:paraId="4109B43E">
            <w:pPr>
              <w:spacing w:line="220" w:lineRule="atLeas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首义34栋</w:t>
            </w:r>
          </w:p>
        </w:tc>
        <w:tc>
          <w:tcPr>
            <w:tcW w:w="1776" w:type="dxa"/>
          </w:tcPr>
          <w:p w14:paraId="1E512E14">
            <w:pPr>
              <w:spacing w:line="220" w:lineRule="atLeas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</w:t>
            </w:r>
            <w:r>
              <w:rPr>
                <w:rFonts w:ascii="宋体" w:hAnsi="宋体" w:eastAsia="宋体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栋</w:t>
            </w:r>
          </w:p>
        </w:tc>
        <w:tc>
          <w:tcPr>
            <w:tcW w:w="1833" w:type="dxa"/>
          </w:tcPr>
          <w:p w14:paraId="6688AF86">
            <w:pPr>
              <w:spacing w:line="220" w:lineRule="atLeas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滨湖7栋</w:t>
            </w:r>
          </w:p>
        </w:tc>
      </w:tr>
    </w:tbl>
    <w:p w14:paraId="4EB2A9A2">
      <w:pPr>
        <w:spacing w:line="220" w:lineRule="atLeast"/>
        <w:rPr>
          <w:rFonts w:hint="eastAsia" w:ascii="宋体" w:hAnsi="宋体" w:eastAsia="宋体"/>
          <w:sz w:val="21"/>
          <w:szCs w:val="21"/>
        </w:rPr>
      </w:pPr>
    </w:p>
    <w:p w14:paraId="00BB4090">
      <w:pPr>
        <w:pStyle w:val="9"/>
        <w:numPr>
          <w:ilvl w:val="0"/>
          <w:numId w:val="2"/>
        </w:numPr>
        <w:spacing w:line="220" w:lineRule="atLeast"/>
        <w:ind w:firstLineChars="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检查情况：</w:t>
      </w:r>
      <w:r>
        <w:rPr>
          <w:rFonts w:hint="eastAsia" w:ascii="宋体" w:hAnsi="宋体" w:eastAsia="宋体"/>
          <w:sz w:val="21"/>
          <w:szCs w:val="21"/>
        </w:rPr>
        <w:t>本次检查本着为同学服务、排除安全隐患、督促保持寝室卫生的干净整洁的思想，我们进行了细致的检查并将检查情况绘制成表。如下：</w:t>
      </w:r>
    </w:p>
    <w:p w14:paraId="2EB5E882">
      <w:pPr>
        <w:spacing w:line="220" w:lineRule="atLeast"/>
        <w:rPr>
          <w:rFonts w:hint="eastAsia"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滨</w:t>
      </w:r>
      <w:r>
        <w:rPr>
          <w:rFonts w:hint="eastAsia" w:ascii="宋体" w:hAnsi="宋体" w:eastAsia="宋体"/>
          <w:b/>
          <w:sz w:val="32"/>
          <w:szCs w:val="32"/>
        </w:rPr>
        <w:t>湖</w:t>
      </w:r>
    </w:p>
    <w:p w14:paraId="0DE99C88">
      <w:pPr>
        <w:spacing w:line="220" w:lineRule="atLeast"/>
        <w:rPr>
          <w:rFonts w:hint="eastAsia"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4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1"/>
        <w:gridCol w:w="2131"/>
        <w:gridCol w:w="2131"/>
      </w:tblGrid>
      <w:tr w14:paraId="19D02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tcBorders>
              <w:right w:val="nil"/>
            </w:tcBorders>
          </w:tcPr>
          <w:p w14:paraId="545B751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36511BA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08D6181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3E53FE2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 w14:paraId="0BD96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5E91EBE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123</w:t>
            </w:r>
          </w:p>
        </w:tc>
        <w:tc>
          <w:tcPr>
            <w:tcW w:w="2131" w:type="dxa"/>
            <w:vAlign w:val="center"/>
          </w:tcPr>
          <w:p w14:paraId="5B1A649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93</w:t>
            </w:r>
          </w:p>
        </w:tc>
        <w:tc>
          <w:tcPr>
            <w:tcW w:w="2131" w:type="dxa"/>
            <w:vAlign w:val="center"/>
          </w:tcPr>
          <w:p w14:paraId="4E95C09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217</w:t>
            </w:r>
          </w:p>
        </w:tc>
        <w:tc>
          <w:tcPr>
            <w:tcW w:w="2131" w:type="dxa"/>
            <w:vAlign w:val="center"/>
          </w:tcPr>
          <w:p w14:paraId="6F5A2B6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98</w:t>
            </w:r>
          </w:p>
        </w:tc>
      </w:tr>
      <w:tr w14:paraId="48FB7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2FF8A72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124</w:t>
            </w:r>
          </w:p>
        </w:tc>
        <w:tc>
          <w:tcPr>
            <w:tcW w:w="2131" w:type="dxa"/>
            <w:vAlign w:val="center"/>
          </w:tcPr>
          <w:p w14:paraId="1337559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1FDCF26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18</w:t>
            </w:r>
          </w:p>
        </w:tc>
        <w:tc>
          <w:tcPr>
            <w:tcW w:w="2131" w:type="dxa"/>
            <w:vAlign w:val="center"/>
          </w:tcPr>
          <w:p w14:paraId="6C5658F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</w:tr>
      <w:tr w14:paraId="41FD8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7653B7D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125</w:t>
            </w:r>
          </w:p>
        </w:tc>
        <w:tc>
          <w:tcPr>
            <w:tcW w:w="2131" w:type="dxa"/>
            <w:vAlign w:val="center"/>
          </w:tcPr>
          <w:p w14:paraId="26A2AAD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25F4E2E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19</w:t>
            </w:r>
          </w:p>
        </w:tc>
        <w:tc>
          <w:tcPr>
            <w:tcW w:w="2131" w:type="dxa"/>
            <w:vAlign w:val="center"/>
          </w:tcPr>
          <w:p w14:paraId="056BD24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95</w:t>
            </w:r>
          </w:p>
        </w:tc>
      </w:tr>
      <w:tr w14:paraId="4636F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227AFD5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128</w:t>
            </w:r>
          </w:p>
        </w:tc>
        <w:tc>
          <w:tcPr>
            <w:tcW w:w="2131" w:type="dxa"/>
            <w:vAlign w:val="center"/>
          </w:tcPr>
          <w:p w14:paraId="6338386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7721659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220</w:t>
            </w:r>
          </w:p>
        </w:tc>
        <w:tc>
          <w:tcPr>
            <w:tcW w:w="2131" w:type="dxa"/>
            <w:vAlign w:val="center"/>
          </w:tcPr>
          <w:p w14:paraId="142353E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97</w:t>
            </w:r>
          </w:p>
        </w:tc>
      </w:tr>
      <w:tr w14:paraId="53CFA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317A855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201</w:t>
            </w:r>
          </w:p>
        </w:tc>
        <w:tc>
          <w:tcPr>
            <w:tcW w:w="2131" w:type="dxa"/>
            <w:vAlign w:val="center"/>
          </w:tcPr>
          <w:p w14:paraId="493B707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14:paraId="0B22F6C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221</w:t>
            </w:r>
          </w:p>
        </w:tc>
        <w:tc>
          <w:tcPr>
            <w:tcW w:w="2131" w:type="dxa"/>
            <w:vAlign w:val="center"/>
          </w:tcPr>
          <w:p w14:paraId="077EC86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96</w:t>
            </w:r>
          </w:p>
        </w:tc>
      </w:tr>
      <w:tr w14:paraId="5787E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1DB76A7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202</w:t>
            </w:r>
          </w:p>
        </w:tc>
        <w:tc>
          <w:tcPr>
            <w:tcW w:w="2131" w:type="dxa"/>
            <w:vAlign w:val="center"/>
          </w:tcPr>
          <w:p w14:paraId="36B8152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91</w:t>
            </w:r>
          </w:p>
        </w:tc>
        <w:tc>
          <w:tcPr>
            <w:tcW w:w="2131" w:type="dxa"/>
            <w:vAlign w:val="center"/>
          </w:tcPr>
          <w:p w14:paraId="511172D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222</w:t>
            </w:r>
          </w:p>
        </w:tc>
        <w:tc>
          <w:tcPr>
            <w:tcW w:w="2131" w:type="dxa"/>
            <w:vAlign w:val="center"/>
          </w:tcPr>
          <w:p w14:paraId="437C134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98</w:t>
            </w:r>
          </w:p>
        </w:tc>
      </w:tr>
      <w:tr w14:paraId="1AD03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0A35265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203</w:t>
            </w:r>
          </w:p>
        </w:tc>
        <w:tc>
          <w:tcPr>
            <w:tcW w:w="2131" w:type="dxa"/>
            <w:vAlign w:val="center"/>
          </w:tcPr>
          <w:p w14:paraId="4BD1125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4E7672F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23</w:t>
            </w:r>
          </w:p>
        </w:tc>
        <w:tc>
          <w:tcPr>
            <w:tcW w:w="2131" w:type="dxa"/>
            <w:vAlign w:val="center"/>
          </w:tcPr>
          <w:p w14:paraId="238DBD9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96</w:t>
            </w:r>
          </w:p>
        </w:tc>
      </w:tr>
      <w:tr w14:paraId="6AB3C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6EADF18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204</w:t>
            </w:r>
          </w:p>
        </w:tc>
        <w:tc>
          <w:tcPr>
            <w:tcW w:w="2131" w:type="dxa"/>
            <w:vAlign w:val="center"/>
          </w:tcPr>
          <w:p w14:paraId="1349993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91</w:t>
            </w:r>
          </w:p>
        </w:tc>
        <w:tc>
          <w:tcPr>
            <w:tcW w:w="2131" w:type="dxa"/>
            <w:vAlign w:val="center"/>
          </w:tcPr>
          <w:p w14:paraId="37FEC42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224</w:t>
            </w:r>
          </w:p>
        </w:tc>
        <w:tc>
          <w:tcPr>
            <w:tcW w:w="2131" w:type="dxa"/>
            <w:vAlign w:val="center"/>
          </w:tcPr>
          <w:p w14:paraId="219C753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98</w:t>
            </w:r>
          </w:p>
        </w:tc>
      </w:tr>
      <w:tr w14:paraId="5A0A4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3E78D2F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205</w:t>
            </w:r>
          </w:p>
        </w:tc>
        <w:tc>
          <w:tcPr>
            <w:tcW w:w="2131" w:type="dxa"/>
            <w:vAlign w:val="center"/>
          </w:tcPr>
          <w:p w14:paraId="745F842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6D529DD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25</w:t>
            </w:r>
          </w:p>
        </w:tc>
        <w:tc>
          <w:tcPr>
            <w:tcW w:w="2131" w:type="dxa"/>
            <w:vAlign w:val="center"/>
          </w:tcPr>
          <w:p w14:paraId="7CA943C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97</w:t>
            </w:r>
          </w:p>
        </w:tc>
      </w:tr>
      <w:tr w14:paraId="48024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6B2E44A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206</w:t>
            </w:r>
          </w:p>
        </w:tc>
        <w:tc>
          <w:tcPr>
            <w:tcW w:w="2131" w:type="dxa"/>
            <w:vAlign w:val="center"/>
          </w:tcPr>
          <w:p w14:paraId="1C5B334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6503BBF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26</w:t>
            </w:r>
          </w:p>
        </w:tc>
        <w:tc>
          <w:tcPr>
            <w:tcW w:w="2131" w:type="dxa"/>
            <w:vAlign w:val="center"/>
          </w:tcPr>
          <w:p w14:paraId="1A63114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98</w:t>
            </w:r>
          </w:p>
        </w:tc>
      </w:tr>
      <w:tr w14:paraId="5AC1E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65F471D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207</w:t>
            </w:r>
          </w:p>
        </w:tc>
        <w:tc>
          <w:tcPr>
            <w:tcW w:w="2131" w:type="dxa"/>
            <w:vAlign w:val="center"/>
          </w:tcPr>
          <w:p w14:paraId="567DABF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14:paraId="10B7EA3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01</w:t>
            </w:r>
          </w:p>
        </w:tc>
        <w:tc>
          <w:tcPr>
            <w:tcW w:w="2131" w:type="dxa"/>
            <w:vAlign w:val="center"/>
          </w:tcPr>
          <w:p w14:paraId="008C4DD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</w:tr>
      <w:tr w14:paraId="54B1B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68A352A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208</w:t>
            </w:r>
          </w:p>
        </w:tc>
        <w:tc>
          <w:tcPr>
            <w:tcW w:w="2131" w:type="dxa"/>
            <w:vAlign w:val="center"/>
          </w:tcPr>
          <w:p w14:paraId="61B4534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87</w:t>
            </w:r>
          </w:p>
        </w:tc>
        <w:tc>
          <w:tcPr>
            <w:tcW w:w="2131" w:type="dxa"/>
            <w:vAlign w:val="center"/>
          </w:tcPr>
          <w:p w14:paraId="1704A90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02</w:t>
            </w:r>
          </w:p>
        </w:tc>
        <w:tc>
          <w:tcPr>
            <w:tcW w:w="2131" w:type="dxa"/>
            <w:vAlign w:val="center"/>
          </w:tcPr>
          <w:p w14:paraId="29402FA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67C5E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05C92B9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1" w:type="dxa"/>
            <w:vAlign w:val="center"/>
          </w:tcPr>
          <w:p w14:paraId="2805AA2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1E7629C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303</w:t>
            </w:r>
          </w:p>
        </w:tc>
        <w:tc>
          <w:tcPr>
            <w:tcW w:w="2131" w:type="dxa"/>
            <w:vAlign w:val="center"/>
          </w:tcPr>
          <w:p w14:paraId="43E0012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</w:tr>
      <w:tr w14:paraId="7A1D4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053F54C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1" w:type="dxa"/>
            <w:vAlign w:val="center"/>
          </w:tcPr>
          <w:p w14:paraId="56B6A87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 w14:paraId="506609D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04</w:t>
            </w:r>
          </w:p>
        </w:tc>
        <w:tc>
          <w:tcPr>
            <w:tcW w:w="2131" w:type="dxa"/>
            <w:vAlign w:val="center"/>
          </w:tcPr>
          <w:p w14:paraId="3EBCF5C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 w14:paraId="2C22B1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4D37A4A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1" w:type="dxa"/>
            <w:vAlign w:val="center"/>
          </w:tcPr>
          <w:p w14:paraId="6BB66F1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6C0B7F3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05</w:t>
            </w:r>
          </w:p>
        </w:tc>
        <w:tc>
          <w:tcPr>
            <w:tcW w:w="2131" w:type="dxa"/>
            <w:vAlign w:val="center"/>
          </w:tcPr>
          <w:p w14:paraId="0E2F1A9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</w:tr>
      <w:tr w14:paraId="2AC195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54AEE92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1" w:type="dxa"/>
            <w:vAlign w:val="center"/>
          </w:tcPr>
          <w:p w14:paraId="1FB56C6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 w14:paraId="23F3874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06</w:t>
            </w:r>
          </w:p>
        </w:tc>
        <w:tc>
          <w:tcPr>
            <w:tcW w:w="2131" w:type="dxa"/>
            <w:vAlign w:val="center"/>
          </w:tcPr>
          <w:p w14:paraId="65D898F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 w14:paraId="626EE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3B54FDD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213</w:t>
            </w:r>
          </w:p>
        </w:tc>
        <w:tc>
          <w:tcPr>
            <w:tcW w:w="2131" w:type="dxa"/>
            <w:vAlign w:val="center"/>
          </w:tcPr>
          <w:p w14:paraId="7ABB946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87</w:t>
            </w:r>
          </w:p>
        </w:tc>
        <w:tc>
          <w:tcPr>
            <w:tcW w:w="2131" w:type="dxa"/>
            <w:vAlign w:val="center"/>
          </w:tcPr>
          <w:p w14:paraId="408B518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07</w:t>
            </w:r>
          </w:p>
        </w:tc>
        <w:tc>
          <w:tcPr>
            <w:tcW w:w="2131" w:type="dxa"/>
            <w:vAlign w:val="center"/>
          </w:tcPr>
          <w:p w14:paraId="068EC8A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18F1D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50392F1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1" w:type="dxa"/>
            <w:vAlign w:val="center"/>
          </w:tcPr>
          <w:p w14:paraId="10C2B38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356B7A9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08</w:t>
            </w:r>
          </w:p>
        </w:tc>
        <w:tc>
          <w:tcPr>
            <w:tcW w:w="2131" w:type="dxa"/>
            <w:vAlign w:val="center"/>
          </w:tcPr>
          <w:p w14:paraId="1CB71A4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93</w:t>
            </w:r>
          </w:p>
        </w:tc>
      </w:tr>
      <w:tr w14:paraId="3B5B2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1D0199D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1" w:type="dxa"/>
            <w:vAlign w:val="center"/>
          </w:tcPr>
          <w:p w14:paraId="1F05730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0C739A3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1" w:type="dxa"/>
            <w:vAlign w:val="center"/>
          </w:tcPr>
          <w:p w14:paraId="5EFD37B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</w:tr>
      <w:tr w14:paraId="700B8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1AD9A38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1" w:type="dxa"/>
            <w:vAlign w:val="center"/>
          </w:tcPr>
          <w:p w14:paraId="7AA5E10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91</w:t>
            </w:r>
          </w:p>
        </w:tc>
        <w:tc>
          <w:tcPr>
            <w:tcW w:w="2131" w:type="dxa"/>
            <w:vAlign w:val="center"/>
          </w:tcPr>
          <w:p w14:paraId="30933A5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1" w:type="dxa"/>
            <w:vAlign w:val="center"/>
          </w:tcPr>
          <w:p w14:paraId="799D236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</w:tr>
      <w:tr w14:paraId="7C277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5F3F4E4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1" w:type="dxa"/>
            <w:vAlign w:val="center"/>
          </w:tcPr>
          <w:p w14:paraId="395355A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247D44A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1" w:type="dxa"/>
            <w:vAlign w:val="center"/>
          </w:tcPr>
          <w:p w14:paraId="7242CDB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</w:tr>
      <w:tr w14:paraId="7B3C9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661AC20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1" w:type="dxa"/>
            <w:vAlign w:val="center"/>
          </w:tcPr>
          <w:p w14:paraId="63A6477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70</w:t>
            </w:r>
          </w:p>
        </w:tc>
        <w:tc>
          <w:tcPr>
            <w:tcW w:w="2131" w:type="dxa"/>
            <w:vAlign w:val="center"/>
          </w:tcPr>
          <w:p w14:paraId="6D36010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1" w:type="dxa"/>
            <w:vAlign w:val="center"/>
          </w:tcPr>
          <w:p w14:paraId="2636591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</w:tr>
      <w:tr w14:paraId="18BEB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387E46C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1" w:type="dxa"/>
            <w:vAlign w:val="center"/>
          </w:tcPr>
          <w:p w14:paraId="1AD52BF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70</w:t>
            </w:r>
          </w:p>
        </w:tc>
        <w:tc>
          <w:tcPr>
            <w:tcW w:w="2131" w:type="dxa"/>
            <w:vAlign w:val="center"/>
          </w:tcPr>
          <w:p w14:paraId="48B9802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17</w:t>
            </w:r>
          </w:p>
        </w:tc>
        <w:tc>
          <w:tcPr>
            <w:tcW w:w="2131" w:type="dxa"/>
            <w:vAlign w:val="center"/>
          </w:tcPr>
          <w:p w14:paraId="33046AF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</w:tr>
      <w:tr w14:paraId="410B0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4B4618B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1" w:type="dxa"/>
            <w:vAlign w:val="center"/>
          </w:tcPr>
          <w:p w14:paraId="694DD86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70</w:t>
            </w:r>
          </w:p>
        </w:tc>
        <w:tc>
          <w:tcPr>
            <w:tcW w:w="2131" w:type="dxa"/>
            <w:vAlign w:val="center"/>
          </w:tcPr>
          <w:p w14:paraId="4397C2D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18</w:t>
            </w:r>
          </w:p>
        </w:tc>
        <w:tc>
          <w:tcPr>
            <w:tcW w:w="2131" w:type="dxa"/>
            <w:vAlign w:val="center"/>
          </w:tcPr>
          <w:p w14:paraId="652A8BD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</w:tr>
      <w:tr w14:paraId="4122D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46AA744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28</w:t>
            </w:r>
          </w:p>
        </w:tc>
        <w:tc>
          <w:tcPr>
            <w:tcW w:w="2131" w:type="dxa"/>
            <w:vAlign w:val="center"/>
          </w:tcPr>
          <w:p w14:paraId="3DA8760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74B0489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19</w:t>
            </w:r>
          </w:p>
        </w:tc>
        <w:tc>
          <w:tcPr>
            <w:tcW w:w="2131" w:type="dxa"/>
            <w:vAlign w:val="center"/>
          </w:tcPr>
          <w:p w14:paraId="378A9DF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</w:tr>
    </w:tbl>
    <w:p w14:paraId="65F044C0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02D5F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55C3E603">
            <w:pPr>
              <w:widowControl w:val="0"/>
              <w:adjustRightInd/>
              <w:snapToGrid/>
              <w:spacing w:after="0"/>
              <w:jc w:val="both"/>
              <w:rPr>
                <w:rFonts w:hint="eastAsia"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  <w:r>
              <w:rPr>
                <w:rFonts w:hint="default" w:ascii="Calibri" w:hAnsi="Calibri" w:eastAsia="宋体"/>
                <w:b/>
                <w:kern w:val="2"/>
                <w:sz w:val="21"/>
                <w:lang w:val="en-US"/>
              </w:rPr>
              <w:t>222</w:t>
            </w:r>
          </w:p>
        </w:tc>
        <w:tc>
          <w:tcPr>
            <w:tcW w:w="4262" w:type="dxa"/>
            <w:tcBorders>
              <w:left w:val="nil"/>
            </w:tcBorders>
          </w:tcPr>
          <w:p w14:paraId="68DEE2E7">
            <w:pPr>
              <w:widowControl w:val="0"/>
              <w:adjustRightInd/>
              <w:snapToGrid/>
              <w:spacing w:after="0"/>
              <w:jc w:val="both"/>
              <w:rPr>
                <w:rFonts w:hint="eastAsia"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待改进寝室:311</w:t>
            </w:r>
          </w:p>
        </w:tc>
      </w:tr>
      <w:tr w14:paraId="4015F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04B67FE2">
            <w:pPr>
              <w:widowControl w:val="0"/>
              <w:adjustRightInd/>
              <w:snapToGrid/>
              <w:spacing w:after="0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4262" w:type="dxa"/>
          </w:tcPr>
          <w:p w14:paraId="4AB16B5F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 w14:paraId="3F9F8658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5AFE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1A05314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4FB70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</w:tcPr>
          <w:p w14:paraId="0335E618">
            <w:pPr>
              <w:widowControl w:val="0"/>
              <w:adjustRightInd/>
              <w:snapToGrid/>
              <w:spacing w:after="0"/>
              <w:jc w:val="both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宿舍环境整体较为干净卫生。</w:t>
            </w:r>
          </w:p>
          <w:p w14:paraId="5F52736E">
            <w:pPr>
              <w:widowControl w:val="0"/>
              <w:adjustRightInd/>
              <w:snapToGrid/>
              <w:spacing w:after="0"/>
              <w:jc w:val="both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部分寝室有特色装饰。</w:t>
            </w:r>
          </w:p>
        </w:tc>
      </w:tr>
    </w:tbl>
    <w:p w14:paraId="65142E58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D113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861D752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15A52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 w14:paraId="06437CCF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物品摆放较为杂乱。</w:t>
            </w:r>
          </w:p>
          <w:p w14:paraId="2EE3B733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地面垃圾没有清扫干净。</w:t>
            </w:r>
          </w:p>
        </w:tc>
      </w:tr>
    </w:tbl>
    <w:p w14:paraId="612D49D6">
      <w:pPr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滨湖</w:t>
      </w:r>
      <w:r>
        <w:rPr>
          <w:rFonts w:ascii="Calibri" w:hAnsi="Calibri" w:eastAsia="宋体"/>
          <w:color w:val="FF0000"/>
          <w:kern w:val="2"/>
          <w:sz w:val="21"/>
        </w:rPr>
        <w:t>4</w:t>
      </w:r>
      <w:r>
        <w:rPr>
          <w:rFonts w:hint="eastAsia" w:ascii="Calibri" w:hAnsi="Calibri" w:eastAsia="宋体"/>
          <w:color w:val="FF0000"/>
          <w:kern w:val="2"/>
          <w:sz w:val="21"/>
        </w:rPr>
        <w:t>栋检查组组长：孜尔地</w:t>
      </w:r>
      <w:r>
        <w:rPr>
          <w:rFonts w:ascii="Calibri" w:hAnsi="Calibri" w:eastAsia="宋体"/>
          <w:color w:val="FF0000"/>
          <w:kern w:val="2"/>
          <w:sz w:val="21"/>
        </w:rPr>
        <w:t xml:space="preserve"> </w:t>
      </w:r>
    </w:p>
    <w:p w14:paraId="5DCEFA05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  <w:r>
        <w:rPr>
          <w:rFonts w:hint="default" w:ascii="宋体" w:hAnsi="宋体" w:eastAsia="宋体"/>
          <w:sz w:val="21"/>
          <w:szCs w:val="21"/>
          <w:lang w:val="en-US"/>
        </w:rPr>
        <w:t>222</w:t>
      </w:r>
    </w:p>
    <w:p w14:paraId="2E3F3558">
      <w:pPr>
        <w:adjustRightInd/>
        <w:snapToGrid/>
        <w:spacing w:after="0"/>
        <w:rPr>
          <w:rFonts w:hint="eastAsia" w:ascii="宋体" w:hAnsi="宋体" w:cs="宋体"/>
          <w:sz w:val="32"/>
          <w:szCs w:val="32"/>
        </w:rPr>
      </w:pPr>
      <w:r>
        <w:drawing>
          <wp:inline distT="0" distB="0" distL="0" distR="0">
            <wp:extent cx="1421130" cy="1536065"/>
            <wp:effectExtent l="0" t="0" r="0" b="0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458" cy="153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0450">
      <w:pPr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21"/>
          <w:szCs w:val="21"/>
        </w:rPr>
        <w:t>待改进寝室：311</w:t>
      </w:r>
    </w:p>
    <w:p w14:paraId="4C7CADD5">
      <w:r>
        <w:drawing>
          <wp:inline distT="0" distB="0" distL="0" distR="0">
            <wp:extent cx="1714500" cy="1979295"/>
            <wp:effectExtent l="0" t="0" r="0" b="1905"/>
            <wp:docPr id="10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F8C6">
      <w:pPr>
        <w:spacing w:line="220" w:lineRule="atLeast"/>
        <w:rPr>
          <w:rFonts w:hint="eastAsia" w:ascii="宋体" w:hAnsi="宋体" w:eastAsia="宋体"/>
          <w:b/>
          <w:sz w:val="32"/>
          <w:szCs w:val="32"/>
        </w:rPr>
      </w:pPr>
    </w:p>
    <w:p w14:paraId="1152E63B">
      <w:pPr>
        <w:spacing w:line="220" w:lineRule="atLeast"/>
        <w:rPr>
          <w:rFonts w:hint="eastAsia"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2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0EA31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 w14:paraId="08197B0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20756AB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1B3C862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36CC553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 w14:paraId="090F2D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958DEC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216</w:t>
            </w:r>
          </w:p>
        </w:tc>
        <w:tc>
          <w:tcPr>
            <w:tcW w:w="2130" w:type="dxa"/>
            <w:vAlign w:val="center"/>
          </w:tcPr>
          <w:p w14:paraId="3F54185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14:paraId="50FA281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223</w:t>
            </w:r>
          </w:p>
        </w:tc>
        <w:tc>
          <w:tcPr>
            <w:tcW w:w="2131" w:type="dxa"/>
            <w:vAlign w:val="center"/>
          </w:tcPr>
          <w:p w14:paraId="0C79FBE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</w:tr>
      <w:tr w14:paraId="7DCEF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FCDD33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217</w:t>
            </w:r>
          </w:p>
        </w:tc>
        <w:tc>
          <w:tcPr>
            <w:tcW w:w="2130" w:type="dxa"/>
            <w:vAlign w:val="center"/>
          </w:tcPr>
          <w:p w14:paraId="0A9F145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36D3614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224</w:t>
            </w:r>
          </w:p>
        </w:tc>
        <w:tc>
          <w:tcPr>
            <w:tcW w:w="2131" w:type="dxa"/>
            <w:vAlign w:val="center"/>
          </w:tcPr>
          <w:p w14:paraId="78E3B43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82</w:t>
            </w:r>
          </w:p>
        </w:tc>
      </w:tr>
      <w:tr w14:paraId="7EAAF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941D86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218</w:t>
            </w:r>
          </w:p>
        </w:tc>
        <w:tc>
          <w:tcPr>
            <w:tcW w:w="2130" w:type="dxa"/>
            <w:vAlign w:val="center"/>
          </w:tcPr>
          <w:p w14:paraId="749532A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1FF76DD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26</w:t>
            </w:r>
          </w:p>
        </w:tc>
        <w:tc>
          <w:tcPr>
            <w:tcW w:w="2131" w:type="dxa"/>
            <w:vAlign w:val="center"/>
          </w:tcPr>
          <w:p w14:paraId="6181401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</w:tr>
      <w:tr w14:paraId="151CD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F3D3A5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219</w:t>
            </w:r>
          </w:p>
        </w:tc>
        <w:tc>
          <w:tcPr>
            <w:tcW w:w="2130" w:type="dxa"/>
            <w:vAlign w:val="center"/>
          </w:tcPr>
          <w:p w14:paraId="6250C72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572D916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28</w:t>
            </w:r>
          </w:p>
        </w:tc>
        <w:tc>
          <w:tcPr>
            <w:tcW w:w="2131" w:type="dxa"/>
            <w:vAlign w:val="center"/>
          </w:tcPr>
          <w:p w14:paraId="352D0C1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 w14:paraId="78E71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3020A6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220</w:t>
            </w:r>
          </w:p>
        </w:tc>
        <w:tc>
          <w:tcPr>
            <w:tcW w:w="2130" w:type="dxa"/>
            <w:vAlign w:val="center"/>
          </w:tcPr>
          <w:p w14:paraId="10CC139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  <w:tc>
          <w:tcPr>
            <w:tcW w:w="2131" w:type="dxa"/>
            <w:vAlign w:val="center"/>
          </w:tcPr>
          <w:p w14:paraId="502CB09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30</w:t>
            </w:r>
          </w:p>
        </w:tc>
        <w:tc>
          <w:tcPr>
            <w:tcW w:w="2131" w:type="dxa"/>
            <w:vAlign w:val="center"/>
          </w:tcPr>
          <w:p w14:paraId="1DE1366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</w:tr>
      <w:tr w14:paraId="21AD9D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9E255D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221</w:t>
            </w:r>
          </w:p>
        </w:tc>
        <w:tc>
          <w:tcPr>
            <w:tcW w:w="2130" w:type="dxa"/>
            <w:vAlign w:val="center"/>
          </w:tcPr>
          <w:p w14:paraId="20E55C6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82</w:t>
            </w:r>
          </w:p>
        </w:tc>
        <w:tc>
          <w:tcPr>
            <w:tcW w:w="2131" w:type="dxa"/>
            <w:vAlign w:val="center"/>
          </w:tcPr>
          <w:p w14:paraId="01AAFEA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3E501F9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2E64E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3B8675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222</w:t>
            </w:r>
          </w:p>
        </w:tc>
        <w:tc>
          <w:tcPr>
            <w:tcW w:w="2130" w:type="dxa"/>
            <w:vAlign w:val="center"/>
          </w:tcPr>
          <w:p w14:paraId="39F1DAE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82</w:t>
            </w:r>
          </w:p>
        </w:tc>
        <w:tc>
          <w:tcPr>
            <w:tcW w:w="2131" w:type="dxa"/>
            <w:vAlign w:val="center"/>
          </w:tcPr>
          <w:p w14:paraId="66B1500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1A57BDF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 w14:paraId="5B5ED02B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6D130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11D8D6AB">
            <w:pPr>
              <w:widowControl w:val="0"/>
              <w:adjustRightInd/>
              <w:snapToGrid/>
              <w:spacing w:after="0"/>
              <w:jc w:val="both"/>
              <w:rPr>
                <w:rFonts w:hint="eastAsia"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优秀寝室：216</w:t>
            </w:r>
          </w:p>
        </w:tc>
        <w:tc>
          <w:tcPr>
            <w:tcW w:w="4262" w:type="dxa"/>
            <w:tcBorders>
              <w:left w:val="nil"/>
            </w:tcBorders>
          </w:tcPr>
          <w:p w14:paraId="1E552DE9">
            <w:pPr>
              <w:widowControl w:val="0"/>
              <w:adjustRightInd/>
              <w:snapToGrid/>
              <w:spacing w:after="0"/>
              <w:jc w:val="both"/>
              <w:rPr>
                <w:rFonts w:hint="eastAsia"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待改进寝室:222</w:t>
            </w:r>
          </w:p>
        </w:tc>
      </w:tr>
      <w:tr w14:paraId="448E4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3AB1BFE7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4262" w:type="dxa"/>
          </w:tcPr>
          <w:p w14:paraId="321E1803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 w14:paraId="12DB99C6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E7D2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277926F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4E18E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 w14:paraId="4E0BF80B">
            <w:pPr>
              <w:widowControl w:val="0"/>
              <w:adjustRightInd/>
              <w:snapToGrid/>
              <w:spacing w:after="0"/>
              <w:jc w:val="both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1.宿舍较为整洁干净。</w:t>
            </w:r>
          </w:p>
        </w:tc>
      </w:tr>
    </w:tbl>
    <w:p w14:paraId="1F6D5CBA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A8EF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041D7FC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3C823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 w14:paraId="67EBD548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1.部分寝室有异味。</w:t>
            </w:r>
          </w:p>
          <w:p w14:paraId="5D153174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部分寝室物品摆放较为杂乱。</w:t>
            </w:r>
          </w:p>
        </w:tc>
      </w:tr>
    </w:tbl>
    <w:p w14:paraId="2B902905"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滨湖</w:t>
      </w:r>
      <w:r>
        <w:rPr>
          <w:rFonts w:ascii="Calibri" w:hAnsi="Calibri" w:eastAsia="宋体"/>
          <w:color w:val="FF0000"/>
          <w:kern w:val="2"/>
          <w:sz w:val="21"/>
        </w:rPr>
        <w:t>2</w:t>
      </w:r>
      <w:r>
        <w:rPr>
          <w:rFonts w:hint="eastAsia" w:ascii="Calibri" w:hAnsi="Calibri" w:eastAsia="宋体"/>
          <w:color w:val="FF0000"/>
          <w:kern w:val="2"/>
          <w:sz w:val="21"/>
        </w:rPr>
        <w:t>栋检查组组长：张晋泽</w:t>
      </w:r>
      <w:r>
        <w:rPr>
          <w:rFonts w:ascii="Calibri" w:hAnsi="Calibri" w:eastAsia="宋体"/>
          <w:color w:val="FF0000"/>
          <w:kern w:val="2"/>
          <w:sz w:val="21"/>
        </w:rPr>
        <w:t xml:space="preserve"> </w:t>
      </w:r>
    </w:p>
    <w:p w14:paraId="77E9C3A7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优秀寝室：216</w:t>
      </w:r>
    </w:p>
    <w:p w14:paraId="21A4C19D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drawing>
          <wp:inline distT="0" distB="0" distL="0" distR="0">
            <wp:extent cx="2515235" cy="1885950"/>
            <wp:effectExtent l="0" t="0" r="0" b="0"/>
            <wp:docPr id="102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561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F244">
      <w:pPr>
        <w:adjustRightInd/>
        <w:snapToGrid/>
        <w:spacing w:after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/>
          <w:sz w:val="21"/>
          <w:szCs w:val="21"/>
        </w:rPr>
        <w:t>待改进寝室：222</w:t>
      </w:r>
    </w:p>
    <w:p w14:paraId="56C0E018"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</w:p>
    <w:p w14:paraId="222A99B4">
      <w:pPr>
        <w:rPr>
          <w:rFonts w:hint="eastAsia" w:ascii="宋体" w:hAnsi="宋体" w:eastAsia="宋体"/>
          <w:bCs/>
          <w:sz w:val="32"/>
          <w:szCs w:val="32"/>
        </w:rPr>
      </w:pPr>
      <w:r>
        <w:rPr>
          <w:rFonts w:hint="eastAsia" w:ascii="宋体" w:hAnsi="宋体" w:eastAsia="宋体"/>
          <w:bCs/>
          <w:sz w:val="32"/>
          <w:szCs w:val="32"/>
        </w:rPr>
        <w:drawing>
          <wp:inline distT="0" distB="0" distL="0" distR="0">
            <wp:extent cx="2425700" cy="2396490"/>
            <wp:effectExtent l="0" t="0" r="0" b="3810"/>
            <wp:docPr id="102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B39E">
      <w:pPr>
        <w:rPr>
          <w:rFonts w:hint="eastAsia" w:ascii="宋体" w:hAnsi="宋体" w:eastAsia="宋体"/>
          <w:bCs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1栋</w:t>
      </w: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08B15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 w14:paraId="6F6B330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bookmarkStart w:id="0" w:name="_Hlk180777036"/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654EF88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6DA78CF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14CD242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bookmarkEnd w:id="0"/>
      <w:tr w14:paraId="33EEF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EE894C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113</w:t>
            </w:r>
          </w:p>
        </w:tc>
        <w:tc>
          <w:tcPr>
            <w:tcW w:w="2130" w:type="dxa"/>
            <w:vAlign w:val="center"/>
          </w:tcPr>
          <w:p w14:paraId="52395EB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62AFB9D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138</w:t>
            </w:r>
          </w:p>
        </w:tc>
        <w:tc>
          <w:tcPr>
            <w:tcW w:w="2131" w:type="dxa"/>
            <w:vAlign w:val="center"/>
          </w:tcPr>
          <w:p w14:paraId="697FA0A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85</w:t>
            </w:r>
          </w:p>
        </w:tc>
      </w:tr>
      <w:tr w14:paraId="7E624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3681CD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114</w:t>
            </w:r>
          </w:p>
        </w:tc>
        <w:tc>
          <w:tcPr>
            <w:tcW w:w="2130" w:type="dxa"/>
            <w:vAlign w:val="center"/>
          </w:tcPr>
          <w:p w14:paraId="4EE0B14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 w14:paraId="38A4E6F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139</w:t>
            </w:r>
          </w:p>
        </w:tc>
        <w:tc>
          <w:tcPr>
            <w:tcW w:w="2131" w:type="dxa"/>
            <w:vAlign w:val="center"/>
          </w:tcPr>
          <w:p w14:paraId="498FE38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94</w:t>
            </w:r>
          </w:p>
        </w:tc>
      </w:tr>
      <w:tr w14:paraId="51EB3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6F737C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115</w:t>
            </w:r>
          </w:p>
        </w:tc>
        <w:tc>
          <w:tcPr>
            <w:tcW w:w="2130" w:type="dxa"/>
            <w:vAlign w:val="center"/>
          </w:tcPr>
          <w:p w14:paraId="4EA4AA7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91</w:t>
            </w:r>
          </w:p>
        </w:tc>
        <w:tc>
          <w:tcPr>
            <w:tcW w:w="2131" w:type="dxa"/>
            <w:vAlign w:val="center"/>
          </w:tcPr>
          <w:p w14:paraId="033E316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140</w:t>
            </w:r>
          </w:p>
        </w:tc>
        <w:tc>
          <w:tcPr>
            <w:tcW w:w="2131" w:type="dxa"/>
            <w:vAlign w:val="center"/>
          </w:tcPr>
          <w:p w14:paraId="438E8A7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 w14:paraId="654CF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7DDCAC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116</w:t>
            </w:r>
          </w:p>
        </w:tc>
        <w:tc>
          <w:tcPr>
            <w:tcW w:w="2130" w:type="dxa"/>
            <w:vAlign w:val="center"/>
          </w:tcPr>
          <w:p w14:paraId="0774CCD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47D94FB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141</w:t>
            </w:r>
          </w:p>
        </w:tc>
        <w:tc>
          <w:tcPr>
            <w:tcW w:w="2131" w:type="dxa"/>
            <w:vAlign w:val="center"/>
          </w:tcPr>
          <w:p w14:paraId="62AA793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094F5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0EFCC5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117</w:t>
            </w:r>
          </w:p>
        </w:tc>
        <w:tc>
          <w:tcPr>
            <w:tcW w:w="2130" w:type="dxa"/>
            <w:vAlign w:val="center"/>
          </w:tcPr>
          <w:p w14:paraId="6D49A41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14:paraId="120123B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142</w:t>
            </w:r>
          </w:p>
        </w:tc>
        <w:tc>
          <w:tcPr>
            <w:tcW w:w="2131" w:type="dxa"/>
            <w:vAlign w:val="center"/>
          </w:tcPr>
          <w:p w14:paraId="50C9EC7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95</w:t>
            </w:r>
          </w:p>
        </w:tc>
      </w:tr>
      <w:tr w14:paraId="3068D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B8CB37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118</w:t>
            </w:r>
          </w:p>
        </w:tc>
        <w:tc>
          <w:tcPr>
            <w:tcW w:w="2130" w:type="dxa"/>
            <w:vAlign w:val="center"/>
          </w:tcPr>
          <w:p w14:paraId="5ED60B0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93</w:t>
            </w:r>
          </w:p>
        </w:tc>
        <w:tc>
          <w:tcPr>
            <w:tcW w:w="2131" w:type="dxa"/>
            <w:vAlign w:val="center"/>
          </w:tcPr>
          <w:p w14:paraId="7BD6313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143</w:t>
            </w:r>
          </w:p>
        </w:tc>
        <w:tc>
          <w:tcPr>
            <w:tcW w:w="2131" w:type="dxa"/>
            <w:vAlign w:val="center"/>
          </w:tcPr>
          <w:p w14:paraId="738D681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85</w:t>
            </w:r>
          </w:p>
        </w:tc>
      </w:tr>
      <w:tr w14:paraId="4C3BE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E7111A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119</w:t>
            </w:r>
          </w:p>
        </w:tc>
        <w:tc>
          <w:tcPr>
            <w:tcW w:w="2130" w:type="dxa"/>
            <w:vAlign w:val="center"/>
          </w:tcPr>
          <w:p w14:paraId="4E07EC6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14:paraId="0ECC06E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144</w:t>
            </w:r>
          </w:p>
        </w:tc>
        <w:tc>
          <w:tcPr>
            <w:tcW w:w="2131" w:type="dxa"/>
            <w:vAlign w:val="center"/>
          </w:tcPr>
          <w:p w14:paraId="4440668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</w:tr>
      <w:tr w14:paraId="4087D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D86E51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120</w:t>
            </w:r>
          </w:p>
        </w:tc>
        <w:tc>
          <w:tcPr>
            <w:tcW w:w="2130" w:type="dxa"/>
            <w:vAlign w:val="center"/>
          </w:tcPr>
          <w:p w14:paraId="371C960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93</w:t>
            </w:r>
          </w:p>
        </w:tc>
        <w:tc>
          <w:tcPr>
            <w:tcW w:w="2131" w:type="dxa"/>
            <w:vAlign w:val="center"/>
          </w:tcPr>
          <w:p w14:paraId="24D6C01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145</w:t>
            </w:r>
          </w:p>
        </w:tc>
        <w:tc>
          <w:tcPr>
            <w:tcW w:w="2131" w:type="dxa"/>
            <w:vAlign w:val="center"/>
          </w:tcPr>
          <w:p w14:paraId="7D42908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93</w:t>
            </w:r>
          </w:p>
        </w:tc>
      </w:tr>
      <w:tr w14:paraId="2BECD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660385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121</w:t>
            </w:r>
          </w:p>
        </w:tc>
        <w:tc>
          <w:tcPr>
            <w:tcW w:w="2130" w:type="dxa"/>
            <w:vAlign w:val="center"/>
          </w:tcPr>
          <w:p w14:paraId="64B893B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03B292A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146</w:t>
            </w:r>
          </w:p>
        </w:tc>
        <w:tc>
          <w:tcPr>
            <w:tcW w:w="2131" w:type="dxa"/>
            <w:vAlign w:val="center"/>
          </w:tcPr>
          <w:p w14:paraId="59DB043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</w:tr>
      <w:tr w14:paraId="521A6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185652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122</w:t>
            </w:r>
          </w:p>
        </w:tc>
        <w:tc>
          <w:tcPr>
            <w:tcW w:w="2130" w:type="dxa"/>
            <w:vAlign w:val="center"/>
          </w:tcPr>
          <w:p w14:paraId="19D4C57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70</w:t>
            </w:r>
          </w:p>
        </w:tc>
        <w:tc>
          <w:tcPr>
            <w:tcW w:w="2131" w:type="dxa"/>
            <w:vAlign w:val="center"/>
          </w:tcPr>
          <w:p w14:paraId="314D940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147</w:t>
            </w:r>
          </w:p>
        </w:tc>
        <w:tc>
          <w:tcPr>
            <w:tcW w:w="2131" w:type="dxa"/>
            <w:vAlign w:val="center"/>
          </w:tcPr>
          <w:p w14:paraId="532C149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85</w:t>
            </w:r>
          </w:p>
        </w:tc>
      </w:tr>
      <w:tr w14:paraId="0EC8E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726846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123</w:t>
            </w:r>
          </w:p>
        </w:tc>
        <w:tc>
          <w:tcPr>
            <w:tcW w:w="2130" w:type="dxa"/>
            <w:vAlign w:val="center"/>
          </w:tcPr>
          <w:p w14:paraId="09CA554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70</w:t>
            </w:r>
          </w:p>
        </w:tc>
        <w:tc>
          <w:tcPr>
            <w:tcW w:w="2131" w:type="dxa"/>
            <w:vAlign w:val="center"/>
          </w:tcPr>
          <w:p w14:paraId="4843DC6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148</w:t>
            </w:r>
          </w:p>
        </w:tc>
        <w:tc>
          <w:tcPr>
            <w:tcW w:w="2131" w:type="dxa"/>
            <w:vAlign w:val="center"/>
          </w:tcPr>
          <w:p w14:paraId="13D422F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41F9B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5CDDD3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124</w:t>
            </w:r>
          </w:p>
        </w:tc>
        <w:tc>
          <w:tcPr>
            <w:tcW w:w="2130" w:type="dxa"/>
            <w:vAlign w:val="center"/>
          </w:tcPr>
          <w:p w14:paraId="2CC4279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93</w:t>
            </w:r>
          </w:p>
        </w:tc>
        <w:tc>
          <w:tcPr>
            <w:tcW w:w="2131" w:type="dxa"/>
            <w:vAlign w:val="center"/>
          </w:tcPr>
          <w:p w14:paraId="167D943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149</w:t>
            </w:r>
          </w:p>
        </w:tc>
        <w:tc>
          <w:tcPr>
            <w:tcW w:w="2131" w:type="dxa"/>
            <w:vAlign w:val="center"/>
          </w:tcPr>
          <w:p w14:paraId="671E691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 w14:paraId="44E4A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CD746C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125</w:t>
            </w:r>
          </w:p>
        </w:tc>
        <w:tc>
          <w:tcPr>
            <w:tcW w:w="2130" w:type="dxa"/>
            <w:vAlign w:val="center"/>
          </w:tcPr>
          <w:p w14:paraId="34C435C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351F402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150</w:t>
            </w:r>
          </w:p>
        </w:tc>
        <w:tc>
          <w:tcPr>
            <w:tcW w:w="2131" w:type="dxa"/>
            <w:vAlign w:val="center"/>
          </w:tcPr>
          <w:p w14:paraId="38D6BDE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91</w:t>
            </w:r>
          </w:p>
        </w:tc>
      </w:tr>
      <w:tr w14:paraId="7EFF2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03FC51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126</w:t>
            </w:r>
          </w:p>
        </w:tc>
        <w:tc>
          <w:tcPr>
            <w:tcW w:w="2130" w:type="dxa"/>
            <w:vAlign w:val="center"/>
          </w:tcPr>
          <w:p w14:paraId="09FF55A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54E7998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151</w:t>
            </w:r>
          </w:p>
        </w:tc>
        <w:tc>
          <w:tcPr>
            <w:tcW w:w="2131" w:type="dxa"/>
            <w:vAlign w:val="center"/>
          </w:tcPr>
          <w:p w14:paraId="0CDAA14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94</w:t>
            </w:r>
          </w:p>
        </w:tc>
      </w:tr>
      <w:tr w14:paraId="393B5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2E2894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127</w:t>
            </w:r>
          </w:p>
        </w:tc>
        <w:tc>
          <w:tcPr>
            <w:tcW w:w="2130" w:type="dxa"/>
            <w:vAlign w:val="center"/>
          </w:tcPr>
          <w:p w14:paraId="3FBE1B7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97</w:t>
            </w:r>
          </w:p>
        </w:tc>
        <w:tc>
          <w:tcPr>
            <w:tcW w:w="2131" w:type="dxa"/>
            <w:vAlign w:val="center"/>
          </w:tcPr>
          <w:p w14:paraId="0B1BB31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153</w:t>
            </w:r>
          </w:p>
        </w:tc>
        <w:tc>
          <w:tcPr>
            <w:tcW w:w="2131" w:type="dxa"/>
            <w:vAlign w:val="center"/>
          </w:tcPr>
          <w:p w14:paraId="010BE84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91</w:t>
            </w:r>
          </w:p>
        </w:tc>
      </w:tr>
      <w:tr w14:paraId="4E425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E00989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128</w:t>
            </w:r>
          </w:p>
        </w:tc>
        <w:tc>
          <w:tcPr>
            <w:tcW w:w="2130" w:type="dxa"/>
            <w:vAlign w:val="center"/>
          </w:tcPr>
          <w:p w14:paraId="2D5A8D9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5B8610C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201</w:t>
            </w:r>
          </w:p>
        </w:tc>
        <w:tc>
          <w:tcPr>
            <w:tcW w:w="2131" w:type="dxa"/>
            <w:vAlign w:val="center"/>
          </w:tcPr>
          <w:p w14:paraId="45DEB2B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 w14:paraId="40EF7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1F5586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130</w:t>
            </w:r>
          </w:p>
        </w:tc>
        <w:tc>
          <w:tcPr>
            <w:tcW w:w="2130" w:type="dxa"/>
            <w:vAlign w:val="center"/>
          </w:tcPr>
          <w:p w14:paraId="4A7B480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95</w:t>
            </w:r>
          </w:p>
        </w:tc>
        <w:tc>
          <w:tcPr>
            <w:tcW w:w="2131" w:type="dxa"/>
            <w:vAlign w:val="center"/>
          </w:tcPr>
          <w:p w14:paraId="102BD75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202</w:t>
            </w:r>
          </w:p>
        </w:tc>
        <w:tc>
          <w:tcPr>
            <w:tcW w:w="2131" w:type="dxa"/>
            <w:vAlign w:val="center"/>
          </w:tcPr>
          <w:p w14:paraId="604CCE7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70</w:t>
            </w:r>
          </w:p>
        </w:tc>
      </w:tr>
      <w:tr w14:paraId="2686A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130" w:type="dxa"/>
            <w:vAlign w:val="center"/>
          </w:tcPr>
          <w:p w14:paraId="1DBB361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132</w:t>
            </w:r>
          </w:p>
        </w:tc>
        <w:tc>
          <w:tcPr>
            <w:tcW w:w="2130" w:type="dxa"/>
            <w:vAlign w:val="center"/>
          </w:tcPr>
          <w:p w14:paraId="742B922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14:paraId="3C7406E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203</w:t>
            </w:r>
          </w:p>
        </w:tc>
        <w:tc>
          <w:tcPr>
            <w:tcW w:w="2131" w:type="dxa"/>
            <w:vAlign w:val="center"/>
          </w:tcPr>
          <w:p w14:paraId="12579F4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</w:tr>
      <w:tr w14:paraId="1212A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4750E8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133</w:t>
            </w:r>
          </w:p>
        </w:tc>
        <w:tc>
          <w:tcPr>
            <w:tcW w:w="2130" w:type="dxa"/>
            <w:vAlign w:val="center"/>
          </w:tcPr>
          <w:p w14:paraId="7B27698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96</w:t>
            </w:r>
          </w:p>
        </w:tc>
        <w:tc>
          <w:tcPr>
            <w:tcW w:w="2131" w:type="dxa"/>
            <w:vAlign w:val="center"/>
          </w:tcPr>
          <w:p w14:paraId="0812FB4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204</w:t>
            </w:r>
          </w:p>
        </w:tc>
        <w:tc>
          <w:tcPr>
            <w:tcW w:w="2131" w:type="dxa"/>
            <w:vAlign w:val="center"/>
          </w:tcPr>
          <w:p w14:paraId="07C6CDD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94</w:t>
            </w:r>
          </w:p>
        </w:tc>
      </w:tr>
      <w:tr w14:paraId="0F1DB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C860AA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134</w:t>
            </w:r>
          </w:p>
        </w:tc>
        <w:tc>
          <w:tcPr>
            <w:tcW w:w="2130" w:type="dxa"/>
            <w:vAlign w:val="center"/>
          </w:tcPr>
          <w:p w14:paraId="7E7F8E9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 w14:paraId="67A4D97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205</w:t>
            </w:r>
          </w:p>
        </w:tc>
        <w:tc>
          <w:tcPr>
            <w:tcW w:w="2131" w:type="dxa"/>
            <w:vAlign w:val="center"/>
          </w:tcPr>
          <w:p w14:paraId="0F35BCB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</w:tr>
      <w:tr w14:paraId="32D1A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65F008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135</w:t>
            </w:r>
          </w:p>
        </w:tc>
        <w:tc>
          <w:tcPr>
            <w:tcW w:w="2130" w:type="dxa"/>
            <w:vAlign w:val="center"/>
          </w:tcPr>
          <w:p w14:paraId="41CA7F1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14:paraId="255CCFB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206</w:t>
            </w:r>
          </w:p>
        </w:tc>
        <w:tc>
          <w:tcPr>
            <w:tcW w:w="2131" w:type="dxa"/>
            <w:vAlign w:val="center"/>
          </w:tcPr>
          <w:p w14:paraId="1649726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70</w:t>
            </w:r>
          </w:p>
        </w:tc>
      </w:tr>
      <w:tr w14:paraId="773F3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7D5D90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136</w:t>
            </w:r>
          </w:p>
        </w:tc>
        <w:tc>
          <w:tcPr>
            <w:tcW w:w="2130" w:type="dxa"/>
            <w:vAlign w:val="center"/>
          </w:tcPr>
          <w:p w14:paraId="34ABF6D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13EEB40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207</w:t>
            </w:r>
          </w:p>
        </w:tc>
        <w:tc>
          <w:tcPr>
            <w:tcW w:w="2131" w:type="dxa"/>
            <w:vAlign w:val="center"/>
          </w:tcPr>
          <w:p w14:paraId="491A18C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 w14:paraId="3836B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4ED316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137</w:t>
            </w:r>
          </w:p>
        </w:tc>
        <w:tc>
          <w:tcPr>
            <w:tcW w:w="2130" w:type="dxa"/>
            <w:vAlign w:val="center"/>
          </w:tcPr>
          <w:p w14:paraId="1E0E020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535CDC5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31DB040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 w14:paraId="7C29DB6F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314F4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1233EF55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  <w:r>
              <w:rPr>
                <w:rFonts w:hint="default" w:ascii="Calibri" w:hAnsi="Calibri" w:eastAsia="宋体"/>
                <w:b/>
                <w:kern w:val="2"/>
                <w:sz w:val="21"/>
                <w:lang w:val="en-US"/>
              </w:rPr>
              <w:t>127</w:t>
            </w:r>
          </w:p>
        </w:tc>
        <w:tc>
          <w:tcPr>
            <w:tcW w:w="4262" w:type="dxa"/>
            <w:tcBorders>
              <w:left w:val="nil"/>
            </w:tcBorders>
          </w:tcPr>
          <w:p w14:paraId="0A6F45E6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待改进寝室:138</w:t>
            </w:r>
          </w:p>
        </w:tc>
      </w:tr>
      <w:tr w14:paraId="35E7E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352CDA64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4262" w:type="dxa"/>
          </w:tcPr>
          <w:p w14:paraId="5DB71BAA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 w14:paraId="4C083228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2893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5792A6C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26AAE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 w14:paraId="73C28AA2">
            <w:pPr>
              <w:widowControl w:val="0"/>
              <w:tabs>
                <w:tab w:val="left" w:pos="312"/>
              </w:tabs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部分寝室有特色装饰。</w:t>
            </w:r>
          </w:p>
          <w:p w14:paraId="1BB5E5F3">
            <w:pPr>
              <w:widowControl w:val="0"/>
              <w:tabs>
                <w:tab w:val="left" w:pos="312"/>
              </w:tabs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寝室环境干净，整洁。</w:t>
            </w:r>
          </w:p>
        </w:tc>
      </w:tr>
    </w:tbl>
    <w:p w14:paraId="01B0925B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F34C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ACBD0AD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28B74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 w14:paraId="37FDBE7C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1.部分寝室物品摆放较为杂乱。</w:t>
            </w:r>
          </w:p>
          <w:p w14:paraId="07F22B06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部分寝室打扫不彻底。</w:t>
            </w:r>
          </w:p>
        </w:tc>
      </w:tr>
    </w:tbl>
    <w:p w14:paraId="4D9EB6FD"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滨湖1栋检查组组长：杨婷雯</w:t>
      </w:r>
      <w:r>
        <w:rPr>
          <w:rFonts w:ascii="Calibri" w:hAnsi="Calibri" w:eastAsia="宋体"/>
          <w:color w:val="FF0000"/>
          <w:kern w:val="2"/>
          <w:sz w:val="21"/>
        </w:rPr>
        <w:t xml:space="preserve"> </w:t>
      </w:r>
    </w:p>
    <w:p w14:paraId="3B538BD8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  <w:r>
        <w:rPr>
          <w:rFonts w:hint="default" w:ascii="宋体" w:hAnsi="宋体" w:eastAsia="宋体"/>
          <w:sz w:val="21"/>
          <w:szCs w:val="21"/>
          <w:lang w:val="en-US"/>
        </w:rPr>
        <w:t>127</w:t>
      </w:r>
    </w:p>
    <w:p w14:paraId="2E28F312">
      <w:pPr>
        <w:rPr>
          <w:rFonts w:hint="eastAsia" w:ascii="宋体" w:hAnsi="宋体" w:eastAsia="宋体"/>
          <w:sz w:val="21"/>
          <w:szCs w:val="21"/>
        </w:rPr>
      </w:pPr>
      <w:r>
        <w:drawing>
          <wp:inline distT="0" distB="0" distL="0" distR="0">
            <wp:extent cx="2087880" cy="1565910"/>
            <wp:effectExtent l="0" t="0" r="0" b="0"/>
            <wp:docPr id="103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422" cy="156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08A20">
      <w:pPr>
        <w:adjustRightInd/>
        <w:snapToGrid/>
        <w:spacing w:after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/>
          <w:sz w:val="21"/>
          <w:szCs w:val="21"/>
        </w:rPr>
        <w:t>待改进寝室：138</w:t>
      </w:r>
    </w:p>
    <w:p w14:paraId="10FCB2D3"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</w:p>
    <w:p w14:paraId="391B6D2E">
      <w:pPr>
        <w:rPr>
          <w:rFonts w:hint="eastAsia" w:ascii="宋体" w:hAnsi="宋体" w:eastAsia="宋体"/>
          <w:bCs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0" distR="0">
            <wp:extent cx="1752600" cy="1760220"/>
            <wp:effectExtent l="0" t="0" r="0" b="0"/>
            <wp:docPr id="103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6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CC29">
      <w:pPr>
        <w:spacing w:line="220" w:lineRule="atLeast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7栋</w:t>
      </w: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1DBED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 w14:paraId="39DE153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1C16A82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6A54DBF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66D1E3C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 w14:paraId="6C402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E83BE8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320</w:t>
            </w:r>
          </w:p>
        </w:tc>
        <w:tc>
          <w:tcPr>
            <w:tcW w:w="2130" w:type="dxa"/>
            <w:vAlign w:val="center"/>
          </w:tcPr>
          <w:p w14:paraId="0EB4E94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14:paraId="635520B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328</w:t>
            </w:r>
          </w:p>
        </w:tc>
        <w:tc>
          <w:tcPr>
            <w:tcW w:w="2131" w:type="dxa"/>
            <w:vAlign w:val="center"/>
          </w:tcPr>
          <w:p w14:paraId="2AC13D5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95</w:t>
            </w:r>
          </w:p>
        </w:tc>
      </w:tr>
      <w:tr w14:paraId="79214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82EDD0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321</w:t>
            </w:r>
          </w:p>
        </w:tc>
        <w:tc>
          <w:tcPr>
            <w:tcW w:w="2130" w:type="dxa"/>
            <w:vAlign w:val="center"/>
          </w:tcPr>
          <w:p w14:paraId="5E802CD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14:paraId="5CF2534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329</w:t>
            </w:r>
          </w:p>
        </w:tc>
        <w:tc>
          <w:tcPr>
            <w:tcW w:w="2131" w:type="dxa"/>
            <w:vAlign w:val="center"/>
          </w:tcPr>
          <w:p w14:paraId="5CA815B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94</w:t>
            </w:r>
          </w:p>
        </w:tc>
      </w:tr>
      <w:tr w14:paraId="26CC0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59769C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322</w:t>
            </w:r>
          </w:p>
        </w:tc>
        <w:tc>
          <w:tcPr>
            <w:tcW w:w="2130" w:type="dxa"/>
            <w:vAlign w:val="center"/>
          </w:tcPr>
          <w:p w14:paraId="77DC34C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 w14:paraId="2DC9052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330</w:t>
            </w:r>
          </w:p>
        </w:tc>
        <w:tc>
          <w:tcPr>
            <w:tcW w:w="2131" w:type="dxa"/>
            <w:vAlign w:val="center"/>
          </w:tcPr>
          <w:p w14:paraId="4F9A594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95</w:t>
            </w:r>
          </w:p>
        </w:tc>
      </w:tr>
      <w:tr w14:paraId="67D0A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223C75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323</w:t>
            </w:r>
          </w:p>
        </w:tc>
        <w:tc>
          <w:tcPr>
            <w:tcW w:w="2130" w:type="dxa"/>
            <w:vAlign w:val="center"/>
          </w:tcPr>
          <w:p w14:paraId="04F98D8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 w14:paraId="0E952BA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331</w:t>
            </w:r>
          </w:p>
        </w:tc>
        <w:tc>
          <w:tcPr>
            <w:tcW w:w="2131" w:type="dxa"/>
            <w:vAlign w:val="center"/>
          </w:tcPr>
          <w:p w14:paraId="7A863CA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96</w:t>
            </w:r>
          </w:p>
        </w:tc>
      </w:tr>
      <w:tr w14:paraId="20B87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409DBF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324</w:t>
            </w:r>
          </w:p>
        </w:tc>
        <w:tc>
          <w:tcPr>
            <w:tcW w:w="2130" w:type="dxa"/>
            <w:vAlign w:val="center"/>
          </w:tcPr>
          <w:p w14:paraId="0657F34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93</w:t>
            </w:r>
          </w:p>
        </w:tc>
        <w:tc>
          <w:tcPr>
            <w:tcW w:w="2131" w:type="dxa"/>
            <w:vAlign w:val="center"/>
          </w:tcPr>
          <w:p w14:paraId="173FC4D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332</w:t>
            </w:r>
          </w:p>
        </w:tc>
        <w:tc>
          <w:tcPr>
            <w:tcW w:w="2131" w:type="dxa"/>
            <w:vAlign w:val="center"/>
          </w:tcPr>
          <w:p w14:paraId="335CD95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96</w:t>
            </w:r>
          </w:p>
        </w:tc>
      </w:tr>
      <w:tr w14:paraId="009DE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E397EB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325</w:t>
            </w:r>
          </w:p>
        </w:tc>
        <w:tc>
          <w:tcPr>
            <w:tcW w:w="2130" w:type="dxa"/>
            <w:vAlign w:val="center"/>
          </w:tcPr>
          <w:p w14:paraId="5F5842F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95</w:t>
            </w:r>
          </w:p>
        </w:tc>
        <w:tc>
          <w:tcPr>
            <w:tcW w:w="2131" w:type="dxa"/>
            <w:vAlign w:val="center"/>
          </w:tcPr>
          <w:p w14:paraId="0ADA31C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401</w:t>
            </w:r>
          </w:p>
        </w:tc>
        <w:tc>
          <w:tcPr>
            <w:tcW w:w="2131" w:type="dxa"/>
            <w:vAlign w:val="center"/>
          </w:tcPr>
          <w:p w14:paraId="5A7735E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93</w:t>
            </w:r>
          </w:p>
        </w:tc>
      </w:tr>
      <w:tr w14:paraId="757F3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D33002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327</w:t>
            </w:r>
          </w:p>
        </w:tc>
        <w:tc>
          <w:tcPr>
            <w:tcW w:w="2130" w:type="dxa"/>
            <w:vAlign w:val="center"/>
          </w:tcPr>
          <w:p w14:paraId="701E676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70</w:t>
            </w:r>
          </w:p>
        </w:tc>
        <w:tc>
          <w:tcPr>
            <w:tcW w:w="2131" w:type="dxa"/>
            <w:vAlign w:val="center"/>
          </w:tcPr>
          <w:p w14:paraId="36F599C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2B535AA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 w14:paraId="645ACFA6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2DAFE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128D6CDC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优秀寝室：332</w:t>
            </w:r>
          </w:p>
        </w:tc>
        <w:tc>
          <w:tcPr>
            <w:tcW w:w="4262" w:type="dxa"/>
            <w:tcBorders>
              <w:left w:val="nil"/>
            </w:tcBorders>
          </w:tcPr>
          <w:p w14:paraId="067D2070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待改进寝室:321</w:t>
            </w:r>
          </w:p>
        </w:tc>
      </w:tr>
      <w:tr w14:paraId="4B0375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4003C181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4262" w:type="dxa"/>
          </w:tcPr>
          <w:p w14:paraId="44E04A0C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 w14:paraId="2F8FACB4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75AC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0B78002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59CEC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 w14:paraId="2FE3F13E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宿舍整体干净，有序。</w:t>
            </w:r>
          </w:p>
          <w:p w14:paraId="3035472F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部分寝室有特色装饰。</w:t>
            </w:r>
          </w:p>
        </w:tc>
      </w:tr>
    </w:tbl>
    <w:p w14:paraId="23C1F32D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9C19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6B1A487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6BE12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 w14:paraId="28F5A152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个别寝室有异味。</w:t>
            </w:r>
          </w:p>
        </w:tc>
      </w:tr>
    </w:tbl>
    <w:p w14:paraId="7B8D3ECC"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滨湖7栋检查组组长：李文晓</w:t>
      </w:r>
      <w:r>
        <w:rPr>
          <w:rFonts w:ascii="Calibri" w:hAnsi="Calibri" w:eastAsia="宋体"/>
          <w:color w:val="FF0000"/>
          <w:kern w:val="2"/>
          <w:sz w:val="21"/>
        </w:rPr>
        <w:t xml:space="preserve"> </w:t>
      </w:r>
    </w:p>
    <w:p w14:paraId="54723C50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优秀寝室：332</w:t>
      </w:r>
    </w:p>
    <w:p w14:paraId="31B3FC39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drawing>
          <wp:inline distT="0" distB="0" distL="0" distR="0">
            <wp:extent cx="2707640" cy="2032000"/>
            <wp:effectExtent l="0" t="0" r="0" b="6350"/>
            <wp:docPr id="103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831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A1D7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待改进寝室：321</w:t>
      </w:r>
    </w:p>
    <w:p w14:paraId="3595191B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drawing>
          <wp:inline distT="0" distB="0" distL="0" distR="0">
            <wp:extent cx="2563495" cy="1924050"/>
            <wp:effectExtent l="0" t="0" r="8255" b="0"/>
            <wp:docPr id="103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3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3978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88DC">
      <w:pPr>
        <w:adjustRightInd/>
        <w:snapToGrid/>
        <w:spacing w:after="0"/>
        <w:rPr>
          <w:rFonts w:hint="eastAsia" w:ascii="宋体" w:hAnsi="宋体" w:eastAsia="宋体"/>
          <w:bCs/>
          <w:sz w:val="32"/>
          <w:szCs w:val="32"/>
        </w:rPr>
      </w:pPr>
    </w:p>
    <w:p w14:paraId="65F972DD">
      <w:pPr>
        <w:spacing w:line="220" w:lineRule="atLeast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首义</w:t>
      </w:r>
    </w:p>
    <w:p w14:paraId="7145AA1E">
      <w:pPr>
        <w:spacing w:line="220" w:lineRule="atLeast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34栋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074"/>
        <w:gridCol w:w="2074"/>
        <w:gridCol w:w="1995"/>
      </w:tblGrid>
      <w:tr w14:paraId="1B96E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068E9C9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074" w:type="dxa"/>
          </w:tcPr>
          <w:p w14:paraId="7379786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074" w:type="dxa"/>
          </w:tcPr>
          <w:p w14:paraId="78B9592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1995" w:type="dxa"/>
          </w:tcPr>
          <w:p w14:paraId="1E4F2CD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 w14:paraId="31EB3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2597AE6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410</w:t>
            </w:r>
          </w:p>
        </w:tc>
        <w:tc>
          <w:tcPr>
            <w:tcW w:w="2074" w:type="dxa"/>
          </w:tcPr>
          <w:p w14:paraId="1815764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074" w:type="dxa"/>
          </w:tcPr>
          <w:p w14:paraId="04EA1AE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507</w:t>
            </w:r>
          </w:p>
        </w:tc>
        <w:tc>
          <w:tcPr>
            <w:tcW w:w="1995" w:type="dxa"/>
          </w:tcPr>
          <w:p w14:paraId="40F1ECC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 w14:paraId="419CD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27105FC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411</w:t>
            </w:r>
          </w:p>
        </w:tc>
        <w:tc>
          <w:tcPr>
            <w:tcW w:w="2074" w:type="dxa"/>
          </w:tcPr>
          <w:p w14:paraId="26DE1D1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  <w:tc>
          <w:tcPr>
            <w:tcW w:w="2074" w:type="dxa"/>
          </w:tcPr>
          <w:p w14:paraId="6B7CBD7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508</w:t>
            </w:r>
          </w:p>
        </w:tc>
        <w:tc>
          <w:tcPr>
            <w:tcW w:w="1995" w:type="dxa"/>
          </w:tcPr>
          <w:p w14:paraId="62B8B2F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 w14:paraId="5DAA0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7DBBCB5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412</w:t>
            </w:r>
          </w:p>
        </w:tc>
        <w:tc>
          <w:tcPr>
            <w:tcW w:w="2074" w:type="dxa"/>
          </w:tcPr>
          <w:p w14:paraId="403A315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074" w:type="dxa"/>
          </w:tcPr>
          <w:p w14:paraId="7D7BB21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509</w:t>
            </w:r>
          </w:p>
        </w:tc>
        <w:tc>
          <w:tcPr>
            <w:tcW w:w="1995" w:type="dxa"/>
          </w:tcPr>
          <w:p w14:paraId="73AF03F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85</w:t>
            </w:r>
          </w:p>
        </w:tc>
      </w:tr>
      <w:tr w14:paraId="60C8F7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113DD55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413</w:t>
            </w:r>
          </w:p>
        </w:tc>
        <w:tc>
          <w:tcPr>
            <w:tcW w:w="2074" w:type="dxa"/>
          </w:tcPr>
          <w:p w14:paraId="4040867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074" w:type="dxa"/>
          </w:tcPr>
          <w:p w14:paraId="11C86E9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510</w:t>
            </w:r>
          </w:p>
        </w:tc>
        <w:tc>
          <w:tcPr>
            <w:tcW w:w="1995" w:type="dxa"/>
          </w:tcPr>
          <w:p w14:paraId="34D3AC1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 w14:paraId="56D7B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2271ED8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414</w:t>
            </w:r>
          </w:p>
        </w:tc>
        <w:tc>
          <w:tcPr>
            <w:tcW w:w="2074" w:type="dxa"/>
          </w:tcPr>
          <w:p w14:paraId="5755ABB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  <w:tc>
          <w:tcPr>
            <w:tcW w:w="2074" w:type="dxa"/>
          </w:tcPr>
          <w:p w14:paraId="3E053F7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511</w:t>
            </w:r>
          </w:p>
        </w:tc>
        <w:tc>
          <w:tcPr>
            <w:tcW w:w="1995" w:type="dxa"/>
          </w:tcPr>
          <w:p w14:paraId="626B0C4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4A28E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79D5D2E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415</w:t>
            </w:r>
          </w:p>
        </w:tc>
        <w:tc>
          <w:tcPr>
            <w:tcW w:w="2074" w:type="dxa"/>
          </w:tcPr>
          <w:p w14:paraId="7B7D1E8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85</w:t>
            </w:r>
          </w:p>
        </w:tc>
        <w:tc>
          <w:tcPr>
            <w:tcW w:w="2074" w:type="dxa"/>
          </w:tcPr>
          <w:p w14:paraId="4B4C85C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512</w:t>
            </w:r>
          </w:p>
        </w:tc>
        <w:tc>
          <w:tcPr>
            <w:tcW w:w="1995" w:type="dxa"/>
          </w:tcPr>
          <w:p w14:paraId="33B5660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 w14:paraId="0530A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73BEBD1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416</w:t>
            </w:r>
          </w:p>
        </w:tc>
        <w:tc>
          <w:tcPr>
            <w:tcW w:w="2074" w:type="dxa"/>
          </w:tcPr>
          <w:p w14:paraId="4236CC7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074" w:type="dxa"/>
          </w:tcPr>
          <w:p w14:paraId="5176A20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513</w:t>
            </w:r>
          </w:p>
        </w:tc>
        <w:tc>
          <w:tcPr>
            <w:tcW w:w="1995" w:type="dxa"/>
          </w:tcPr>
          <w:p w14:paraId="6A51881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 w14:paraId="25726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1CF8FFA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417</w:t>
            </w:r>
          </w:p>
        </w:tc>
        <w:tc>
          <w:tcPr>
            <w:tcW w:w="2074" w:type="dxa"/>
          </w:tcPr>
          <w:p w14:paraId="6436F91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85</w:t>
            </w:r>
          </w:p>
        </w:tc>
        <w:tc>
          <w:tcPr>
            <w:tcW w:w="2074" w:type="dxa"/>
          </w:tcPr>
          <w:p w14:paraId="3D211FA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514</w:t>
            </w:r>
          </w:p>
        </w:tc>
        <w:tc>
          <w:tcPr>
            <w:tcW w:w="1995" w:type="dxa"/>
          </w:tcPr>
          <w:p w14:paraId="3761D89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67941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781D51E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418</w:t>
            </w:r>
          </w:p>
        </w:tc>
        <w:tc>
          <w:tcPr>
            <w:tcW w:w="2074" w:type="dxa"/>
          </w:tcPr>
          <w:p w14:paraId="74E2300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  <w:tc>
          <w:tcPr>
            <w:tcW w:w="2074" w:type="dxa"/>
          </w:tcPr>
          <w:p w14:paraId="6E2325E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515</w:t>
            </w:r>
          </w:p>
        </w:tc>
        <w:tc>
          <w:tcPr>
            <w:tcW w:w="1995" w:type="dxa"/>
          </w:tcPr>
          <w:p w14:paraId="48CC041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</w:tr>
      <w:tr w14:paraId="33F48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198E8AD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419</w:t>
            </w:r>
          </w:p>
        </w:tc>
        <w:tc>
          <w:tcPr>
            <w:tcW w:w="2074" w:type="dxa"/>
          </w:tcPr>
          <w:p w14:paraId="461F63E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074" w:type="dxa"/>
          </w:tcPr>
          <w:p w14:paraId="2A7BCA9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516</w:t>
            </w:r>
          </w:p>
        </w:tc>
        <w:tc>
          <w:tcPr>
            <w:tcW w:w="1995" w:type="dxa"/>
          </w:tcPr>
          <w:p w14:paraId="4931CAB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 w14:paraId="1A49F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6F9F7BE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420</w:t>
            </w:r>
          </w:p>
        </w:tc>
        <w:tc>
          <w:tcPr>
            <w:tcW w:w="2074" w:type="dxa"/>
          </w:tcPr>
          <w:p w14:paraId="422212B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074" w:type="dxa"/>
          </w:tcPr>
          <w:p w14:paraId="7512806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517</w:t>
            </w:r>
          </w:p>
        </w:tc>
        <w:tc>
          <w:tcPr>
            <w:tcW w:w="1995" w:type="dxa"/>
          </w:tcPr>
          <w:p w14:paraId="6635D27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</w:tr>
      <w:tr w14:paraId="66BC9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1355B27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421</w:t>
            </w:r>
          </w:p>
        </w:tc>
        <w:tc>
          <w:tcPr>
            <w:tcW w:w="2074" w:type="dxa"/>
          </w:tcPr>
          <w:p w14:paraId="24EE6E8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074" w:type="dxa"/>
          </w:tcPr>
          <w:p w14:paraId="066F235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518</w:t>
            </w:r>
          </w:p>
        </w:tc>
        <w:tc>
          <w:tcPr>
            <w:tcW w:w="1995" w:type="dxa"/>
          </w:tcPr>
          <w:p w14:paraId="0C33B6D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</w:tr>
      <w:tr w14:paraId="7E4FB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50692E9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422</w:t>
            </w:r>
          </w:p>
        </w:tc>
        <w:tc>
          <w:tcPr>
            <w:tcW w:w="2074" w:type="dxa"/>
          </w:tcPr>
          <w:p w14:paraId="4937605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074" w:type="dxa"/>
          </w:tcPr>
          <w:p w14:paraId="29A1573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519</w:t>
            </w:r>
          </w:p>
        </w:tc>
        <w:tc>
          <w:tcPr>
            <w:tcW w:w="1995" w:type="dxa"/>
          </w:tcPr>
          <w:p w14:paraId="061D8E6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571EE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5D0C6FB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423</w:t>
            </w:r>
          </w:p>
        </w:tc>
        <w:tc>
          <w:tcPr>
            <w:tcW w:w="2074" w:type="dxa"/>
          </w:tcPr>
          <w:p w14:paraId="5795B5B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074" w:type="dxa"/>
          </w:tcPr>
          <w:p w14:paraId="704A540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520</w:t>
            </w:r>
          </w:p>
        </w:tc>
        <w:tc>
          <w:tcPr>
            <w:tcW w:w="1995" w:type="dxa"/>
          </w:tcPr>
          <w:p w14:paraId="38C0B36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85</w:t>
            </w:r>
          </w:p>
        </w:tc>
      </w:tr>
      <w:tr w14:paraId="4F540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07B2DB9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424</w:t>
            </w:r>
          </w:p>
        </w:tc>
        <w:tc>
          <w:tcPr>
            <w:tcW w:w="2074" w:type="dxa"/>
          </w:tcPr>
          <w:p w14:paraId="3FB5C60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074" w:type="dxa"/>
          </w:tcPr>
          <w:p w14:paraId="626A2F2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521</w:t>
            </w:r>
          </w:p>
        </w:tc>
        <w:tc>
          <w:tcPr>
            <w:tcW w:w="1995" w:type="dxa"/>
          </w:tcPr>
          <w:p w14:paraId="5864D4D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85</w:t>
            </w:r>
          </w:p>
        </w:tc>
      </w:tr>
      <w:tr w14:paraId="6854A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6A9450F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501</w:t>
            </w:r>
          </w:p>
        </w:tc>
        <w:tc>
          <w:tcPr>
            <w:tcW w:w="2074" w:type="dxa"/>
          </w:tcPr>
          <w:p w14:paraId="569FE4E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074" w:type="dxa"/>
          </w:tcPr>
          <w:p w14:paraId="6CE920E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522</w:t>
            </w:r>
          </w:p>
        </w:tc>
        <w:tc>
          <w:tcPr>
            <w:tcW w:w="1995" w:type="dxa"/>
          </w:tcPr>
          <w:p w14:paraId="2390525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 w14:paraId="55813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6DB1452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502</w:t>
            </w:r>
          </w:p>
        </w:tc>
        <w:tc>
          <w:tcPr>
            <w:tcW w:w="2074" w:type="dxa"/>
          </w:tcPr>
          <w:p w14:paraId="43FD522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  <w:tc>
          <w:tcPr>
            <w:tcW w:w="2074" w:type="dxa"/>
          </w:tcPr>
          <w:p w14:paraId="58E9874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523</w:t>
            </w:r>
          </w:p>
        </w:tc>
        <w:tc>
          <w:tcPr>
            <w:tcW w:w="1995" w:type="dxa"/>
          </w:tcPr>
          <w:p w14:paraId="267F8BE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 w14:paraId="728BB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547A246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503</w:t>
            </w:r>
          </w:p>
        </w:tc>
        <w:tc>
          <w:tcPr>
            <w:tcW w:w="2074" w:type="dxa"/>
          </w:tcPr>
          <w:p w14:paraId="371B2F3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074" w:type="dxa"/>
          </w:tcPr>
          <w:p w14:paraId="352465E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524</w:t>
            </w:r>
          </w:p>
        </w:tc>
        <w:tc>
          <w:tcPr>
            <w:tcW w:w="1995" w:type="dxa"/>
          </w:tcPr>
          <w:p w14:paraId="58442C3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 w14:paraId="2BD54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17BAF97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504</w:t>
            </w:r>
          </w:p>
        </w:tc>
        <w:tc>
          <w:tcPr>
            <w:tcW w:w="2074" w:type="dxa"/>
          </w:tcPr>
          <w:p w14:paraId="1245861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074" w:type="dxa"/>
          </w:tcPr>
          <w:p w14:paraId="5A9CC2F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601</w:t>
            </w:r>
          </w:p>
        </w:tc>
        <w:tc>
          <w:tcPr>
            <w:tcW w:w="1995" w:type="dxa"/>
          </w:tcPr>
          <w:p w14:paraId="4BD1D57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5344F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113E6BC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505</w:t>
            </w:r>
          </w:p>
        </w:tc>
        <w:tc>
          <w:tcPr>
            <w:tcW w:w="2074" w:type="dxa"/>
          </w:tcPr>
          <w:p w14:paraId="365E11D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074" w:type="dxa"/>
          </w:tcPr>
          <w:p w14:paraId="622E7CF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602</w:t>
            </w:r>
          </w:p>
        </w:tc>
        <w:tc>
          <w:tcPr>
            <w:tcW w:w="1995" w:type="dxa"/>
          </w:tcPr>
          <w:p w14:paraId="7984758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41BDC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6B1CD95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506</w:t>
            </w:r>
          </w:p>
        </w:tc>
        <w:tc>
          <w:tcPr>
            <w:tcW w:w="2074" w:type="dxa"/>
          </w:tcPr>
          <w:p w14:paraId="18BCC21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  <w:tc>
          <w:tcPr>
            <w:tcW w:w="2074" w:type="dxa"/>
          </w:tcPr>
          <w:p w14:paraId="0A010FE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603</w:t>
            </w:r>
          </w:p>
        </w:tc>
        <w:tc>
          <w:tcPr>
            <w:tcW w:w="1995" w:type="dxa"/>
          </w:tcPr>
          <w:p w14:paraId="539880E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28E19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355FA20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604</w:t>
            </w:r>
          </w:p>
        </w:tc>
        <w:tc>
          <w:tcPr>
            <w:tcW w:w="2074" w:type="dxa"/>
          </w:tcPr>
          <w:p w14:paraId="40B20D9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074" w:type="dxa"/>
          </w:tcPr>
          <w:p w14:paraId="62B87D8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605</w:t>
            </w:r>
          </w:p>
        </w:tc>
        <w:tc>
          <w:tcPr>
            <w:tcW w:w="1995" w:type="dxa"/>
          </w:tcPr>
          <w:p w14:paraId="445877F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7A2F4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0AE44B8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606</w:t>
            </w:r>
          </w:p>
        </w:tc>
        <w:tc>
          <w:tcPr>
            <w:tcW w:w="2074" w:type="dxa"/>
          </w:tcPr>
          <w:p w14:paraId="3565D7F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074" w:type="dxa"/>
          </w:tcPr>
          <w:p w14:paraId="1AB13E8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1995" w:type="dxa"/>
          </w:tcPr>
          <w:p w14:paraId="60EA3DD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 w14:paraId="4C48DCDA">
      <w:pPr>
        <w:widowControl w:val="0"/>
        <w:adjustRightInd/>
        <w:snapToGrid/>
        <w:spacing w:after="0"/>
        <w:rPr>
          <w:rFonts w:ascii="Calibri" w:hAnsi="Calibri" w:eastAsia="宋体"/>
          <w:b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5706C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1495AF11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优秀寝室：420</w:t>
            </w:r>
          </w:p>
        </w:tc>
        <w:tc>
          <w:tcPr>
            <w:tcW w:w="4262" w:type="dxa"/>
            <w:tcBorders>
              <w:left w:val="nil"/>
            </w:tcBorders>
          </w:tcPr>
          <w:p w14:paraId="17BC8C47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待改进寝室:411</w:t>
            </w:r>
          </w:p>
        </w:tc>
      </w:tr>
      <w:tr w14:paraId="5F4A7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715CAAF9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4262" w:type="dxa"/>
          </w:tcPr>
          <w:p w14:paraId="4162E87F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 w14:paraId="7DADD23A">
      <w:pPr>
        <w:widowControl w:val="0"/>
        <w:adjustRightInd/>
        <w:snapToGrid/>
        <w:spacing w:after="0"/>
        <w:rPr>
          <w:rFonts w:ascii="Calibri" w:hAnsi="Calibri" w:eastAsia="宋体"/>
          <w:b/>
          <w:kern w:val="2"/>
          <w:sz w:val="21"/>
        </w:rPr>
      </w:pPr>
    </w:p>
    <w:tbl>
      <w:tblPr>
        <w:tblStyle w:val="7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9"/>
      </w:tblGrid>
      <w:tr w14:paraId="15CAD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59" w:type="dxa"/>
          </w:tcPr>
          <w:p w14:paraId="0F9A4E56">
            <w:pPr>
              <w:widowControl w:val="0"/>
              <w:adjustRightInd/>
              <w:snapToGrid/>
              <w:spacing w:after="0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总体情况：</w:t>
            </w:r>
          </w:p>
        </w:tc>
      </w:tr>
      <w:tr w14:paraId="7F108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59" w:type="dxa"/>
          </w:tcPr>
          <w:p w14:paraId="1F65BC32">
            <w:pPr>
              <w:widowControl w:val="0"/>
              <w:tabs>
                <w:tab w:val="left" w:pos="312"/>
              </w:tabs>
              <w:adjustRightInd/>
              <w:snapToGrid/>
              <w:spacing w:after="0"/>
              <w:jc w:val="both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宿舍卫生整体较好，较为整洁。</w:t>
            </w:r>
          </w:p>
          <w:p w14:paraId="15F7CE48">
            <w:pPr>
              <w:widowControl w:val="0"/>
              <w:tabs>
                <w:tab w:val="left" w:pos="312"/>
              </w:tabs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部分寝室地面较为杂乱。</w:t>
            </w:r>
          </w:p>
        </w:tc>
      </w:tr>
    </w:tbl>
    <w:p w14:paraId="38796399">
      <w:pPr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首义34栋检查组组长：张莹</w:t>
      </w:r>
      <w:r>
        <w:rPr>
          <w:rFonts w:hint="eastAsia" w:ascii="宋体" w:hAnsi="宋体" w:eastAsia="宋体"/>
          <w:b/>
          <w:sz w:val="32"/>
          <w:szCs w:val="32"/>
        </w:rPr>
        <w:t xml:space="preserve"> </w:t>
      </w:r>
    </w:p>
    <w:p w14:paraId="53FA9818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优秀寝室：420</w:t>
      </w:r>
    </w:p>
    <w:p w14:paraId="421751D0">
      <w:pPr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drawing>
          <wp:inline distT="0" distB="0" distL="0" distR="0">
            <wp:extent cx="1765300" cy="1872615"/>
            <wp:effectExtent l="0" t="0" r="6350" b="0"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87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A8A9A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待改进寝室：411</w:t>
      </w:r>
    </w:p>
    <w:p w14:paraId="767B15CD">
      <w:pPr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drawing>
          <wp:inline distT="0" distB="0" distL="0" distR="0">
            <wp:extent cx="1790700" cy="1929765"/>
            <wp:effectExtent l="0" t="0" r="0" b="0"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3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D40B6">
      <w:pPr>
        <w:rPr>
          <w:rFonts w:hint="eastAsia" w:ascii="宋体" w:hAnsi="宋体" w:eastAsia="宋体"/>
          <w:b/>
          <w:sz w:val="32"/>
          <w:szCs w:val="32"/>
        </w:rPr>
      </w:pPr>
    </w:p>
    <w:p w14:paraId="72BD8266">
      <w:pPr>
        <w:spacing w:line="220" w:lineRule="atLeast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26栋</w:t>
      </w: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0E53C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 w14:paraId="6E26EC7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1B69DD0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4FADDDC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3B53A52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 w14:paraId="3F808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FB73A1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104</w:t>
            </w:r>
          </w:p>
        </w:tc>
        <w:tc>
          <w:tcPr>
            <w:tcW w:w="2130" w:type="dxa"/>
            <w:vAlign w:val="center"/>
          </w:tcPr>
          <w:p w14:paraId="31DD75C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7CC6C70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118</w:t>
            </w:r>
          </w:p>
        </w:tc>
        <w:tc>
          <w:tcPr>
            <w:tcW w:w="2131" w:type="dxa"/>
            <w:vAlign w:val="center"/>
          </w:tcPr>
          <w:p w14:paraId="68B591F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 w14:paraId="18F6C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A87112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106</w:t>
            </w:r>
          </w:p>
        </w:tc>
        <w:tc>
          <w:tcPr>
            <w:tcW w:w="2130" w:type="dxa"/>
            <w:vAlign w:val="center"/>
          </w:tcPr>
          <w:p w14:paraId="2053ACA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26742B7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119</w:t>
            </w:r>
          </w:p>
        </w:tc>
        <w:tc>
          <w:tcPr>
            <w:tcW w:w="2131" w:type="dxa"/>
            <w:vAlign w:val="center"/>
          </w:tcPr>
          <w:p w14:paraId="1993DB9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3D30D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EB6EE3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109</w:t>
            </w:r>
          </w:p>
        </w:tc>
        <w:tc>
          <w:tcPr>
            <w:tcW w:w="2130" w:type="dxa"/>
            <w:vAlign w:val="center"/>
          </w:tcPr>
          <w:p w14:paraId="73D4DEC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1D63DC4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120</w:t>
            </w:r>
          </w:p>
        </w:tc>
        <w:tc>
          <w:tcPr>
            <w:tcW w:w="2131" w:type="dxa"/>
            <w:vAlign w:val="center"/>
          </w:tcPr>
          <w:p w14:paraId="2528DC3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5B240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E9E4D8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111</w:t>
            </w:r>
          </w:p>
        </w:tc>
        <w:tc>
          <w:tcPr>
            <w:tcW w:w="2130" w:type="dxa"/>
            <w:vAlign w:val="center"/>
          </w:tcPr>
          <w:p w14:paraId="48412C9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00773B4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4436CF2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224DB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 w14:paraId="39947D1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112</w:t>
            </w:r>
          </w:p>
        </w:tc>
        <w:tc>
          <w:tcPr>
            <w:tcW w:w="2130" w:type="dxa"/>
            <w:vAlign w:val="center"/>
          </w:tcPr>
          <w:p w14:paraId="1F6C75E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3FC15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 w14:paraId="43E6814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113</w:t>
            </w:r>
          </w:p>
        </w:tc>
        <w:tc>
          <w:tcPr>
            <w:tcW w:w="2130" w:type="dxa"/>
            <w:vAlign w:val="center"/>
          </w:tcPr>
          <w:p w14:paraId="0DE4D85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 w14:paraId="0870A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 w14:paraId="61E1EB4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114</w:t>
            </w:r>
          </w:p>
        </w:tc>
        <w:tc>
          <w:tcPr>
            <w:tcW w:w="2130" w:type="dxa"/>
            <w:vAlign w:val="center"/>
          </w:tcPr>
          <w:p w14:paraId="70C8B36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4C4CF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 w14:paraId="0132833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115</w:t>
            </w:r>
          </w:p>
        </w:tc>
        <w:tc>
          <w:tcPr>
            <w:tcW w:w="2130" w:type="dxa"/>
            <w:vAlign w:val="center"/>
          </w:tcPr>
          <w:p w14:paraId="23D59BA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 w14:paraId="29E6B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 w14:paraId="5F37BB2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116</w:t>
            </w:r>
          </w:p>
        </w:tc>
        <w:tc>
          <w:tcPr>
            <w:tcW w:w="2130" w:type="dxa"/>
            <w:vAlign w:val="center"/>
          </w:tcPr>
          <w:p w14:paraId="656B5F6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 w14:paraId="23313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 w14:paraId="057F1BA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117</w:t>
            </w:r>
          </w:p>
        </w:tc>
        <w:tc>
          <w:tcPr>
            <w:tcW w:w="2130" w:type="dxa"/>
            <w:vAlign w:val="center"/>
          </w:tcPr>
          <w:p w14:paraId="57EDE7B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</w:tbl>
    <w:p w14:paraId="1ACF3F71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6A641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024C1490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优秀寝室：112</w:t>
            </w:r>
          </w:p>
        </w:tc>
        <w:tc>
          <w:tcPr>
            <w:tcW w:w="4262" w:type="dxa"/>
            <w:tcBorders>
              <w:left w:val="nil"/>
            </w:tcBorders>
          </w:tcPr>
          <w:p w14:paraId="2AFBA7AB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待改进寝室:104</w:t>
            </w:r>
          </w:p>
        </w:tc>
      </w:tr>
      <w:tr w14:paraId="210C91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7781B5AF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4262" w:type="dxa"/>
          </w:tcPr>
          <w:p w14:paraId="3442CF41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 w14:paraId="551CEDC8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D0C4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E1A0FD9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7214A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 w14:paraId="3FBEA24D">
            <w:pPr>
              <w:widowControl w:val="0"/>
              <w:tabs>
                <w:tab w:val="left" w:pos="312"/>
              </w:tabs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1.有鲜明特色装饰。</w:t>
            </w:r>
          </w:p>
          <w:p w14:paraId="36DEB7E3">
            <w:pPr>
              <w:widowControl w:val="0"/>
              <w:tabs>
                <w:tab w:val="left" w:pos="312"/>
              </w:tabs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.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宿舍物品摆放整齐。</w:t>
            </w:r>
          </w:p>
        </w:tc>
      </w:tr>
    </w:tbl>
    <w:p w14:paraId="78D3B4B2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ED12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009B242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61757E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 w14:paraId="1FE4906D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部分寝室有异味，地面有垃圾。</w:t>
            </w:r>
          </w:p>
        </w:tc>
      </w:tr>
    </w:tbl>
    <w:p w14:paraId="6334000F"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  <w:bookmarkStart w:id="1" w:name="_Hlk180781438"/>
      <w:r>
        <w:rPr>
          <w:rFonts w:hint="eastAsia" w:ascii="Calibri" w:hAnsi="Calibri" w:eastAsia="宋体"/>
          <w:color w:val="FF0000"/>
          <w:kern w:val="2"/>
          <w:sz w:val="21"/>
        </w:rPr>
        <w:t>首义26栋检查组组长：</w:t>
      </w:r>
      <w:bookmarkEnd w:id="1"/>
      <w:r>
        <w:rPr>
          <w:rFonts w:hint="eastAsia" w:ascii="Calibri" w:hAnsi="Calibri" w:eastAsia="宋体"/>
          <w:color w:val="FF0000"/>
          <w:kern w:val="2"/>
          <w:sz w:val="21"/>
        </w:rPr>
        <w:t>李常富</w:t>
      </w:r>
      <w:r>
        <w:rPr>
          <w:rFonts w:ascii="Calibri" w:hAnsi="Calibri" w:eastAsia="宋体"/>
          <w:color w:val="FF0000"/>
          <w:kern w:val="2"/>
          <w:sz w:val="21"/>
        </w:rPr>
        <w:t xml:space="preserve"> </w:t>
      </w:r>
    </w:p>
    <w:p w14:paraId="63318635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优秀寝室：112</w:t>
      </w:r>
    </w:p>
    <w:p w14:paraId="1FECB960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drawing>
          <wp:inline distT="0" distB="0" distL="0" distR="0">
            <wp:extent cx="1981200" cy="1930400"/>
            <wp:effectExtent l="0" t="0" r="0" b="0"/>
            <wp:docPr id="103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3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53F39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待改进寝室：104</w:t>
      </w:r>
    </w:p>
    <w:p w14:paraId="1DF99DFE">
      <w:pPr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1961515" cy="1993900"/>
            <wp:effectExtent l="0" t="0" r="635" b="6350"/>
            <wp:docPr id="103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2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1899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8BE0">
      <w:pPr>
        <w:rPr>
          <w:rFonts w:hint="eastAsia" w:ascii="宋体" w:hAnsi="宋体" w:eastAsia="宋体"/>
          <w:sz w:val="32"/>
          <w:szCs w:val="32"/>
        </w:rPr>
      </w:pPr>
    </w:p>
    <w:p w14:paraId="3D089090">
      <w:pPr>
        <w:pStyle w:val="9"/>
        <w:numPr>
          <w:ilvl w:val="0"/>
          <w:numId w:val="2"/>
        </w:numPr>
        <w:ind w:firstLineChars="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bCs/>
          <w:sz w:val="21"/>
          <w:szCs w:val="21"/>
        </w:rPr>
        <w:t>总体情况：</w:t>
      </w:r>
      <w:r>
        <w:rPr>
          <w:rFonts w:hint="eastAsia" w:ascii="宋体" w:hAnsi="宋体" w:eastAsia="宋体"/>
          <w:sz w:val="21"/>
          <w:szCs w:val="21"/>
        </w:rPr>
        <w:t>本着给同学们营造更加舒适、整洁、安全的生活环境的目的，此次查寝我们发现了一些优点和问题：</w:t>
      </w:r>
    </w:p>
    <w:p w14:paraId="1DF4690E">
      <w:pPr>
        <w:spacing w:line="220" w:lineRule="atLeast"/>
        <w:ind w:firstLine="630" w:firstLineChars="3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1.此次查寝前多数寝室会积极进行打扫工作，对查寝工作配合度较高。</w:t>
      </w:r>
    </w:p>
    <w:p w14:paraId="23ADDF6E">
      <w:pPr>
        <w:spacing w:line="220" w:lineRule="atLeast"/>
        <w:ind w:firstLine="630" w:firstLineChars="3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2.部分寝室有所懈怠，宿舍物品大多较为杂乱，卫生间及桌底清洗力度仍须加大。</w:t>
      </w:r>
    </w:p>
    <w:p w14:paraId="07077266">
      <w:pPr>
        <w:spacing w:line="220" w:lineRule="atLeast"/>
        <w:ind w:firstLine="630" w:firstLineChars="3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3.希望同学们在查寝时间能在寝室中留人配合查寝。</w:t>
      </w:r>
    </w:p>
    <w:p w14:paraId="36FB5200">
      <w:pPr>
        <w:spacing w:after="0" w:line="300" w:lineRule="auto"/>
        <w:ind w:firstLine="45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寝室卫生与消防安全检查不仅是提醒广大同学们注意寝室卫生情况，也是为同学们营造一个健康、整洁、安全、舒适的生活环境。相信在我们全体学生的共同努力下，我院的卫生和文明建设一定能取得更优异的成</w:t>
      </w:r>
      <w:bookmarkStart w:id="2" w:name="_GoBack"/>
      <w:bookmarkEnd w:id="2"/>
      <w:r>
        <w:rPr>
          <w:rFonts w:hint="eastAsia" w:ascii="宋体" w:hAnsi="宋体" w:eastAsia="宋体"/>
          <w:sz w:val="21"/>
          <w:szCs w:val="21"/>
        </w:rPr>
        <w:t>绩。</w:t>
      </w:r>
    </w:p>
    <w:p w14:paraId="072C92F3">
      <w:pPr>
        <w:ind w:firstLine="450"/>
        <w:jc w:val="right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新闻与文化传播学院</w:t>
      </w:r>
    </w:p>
    <w:p w14:paraId="2AA277AB">
      <w:pPr>
        <w:ind w:firstLine="450"/>
        <w:jc w:val="right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生活与权益服务部</w:t>
      </w:r>
    </w:p>
    <w:p w14:paraId="10F1A445">
      <w:pPr>
        <w:ind w:firstLine="450"/>
        <w:jc w:val="right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2</w:t>
      </w:r>
      <w:r>
        <w:rPr>
          <w:rFonts w:ascii="宋体" w:hAnsi="宋体" w:eastAsia="宋体"/>
          <w:sz w:val="21"/>
          <w:szCs w:val="21"/>
        </w:rPr>
        <w:t>024</w:t>
      </w:r>
      <w:r>
        <w:rPr>
          <w:rFonts w:hint="eastAsia" w:ascii="宋体" w:hAnsi="宋体" w:eastAsia="宋体"/>
          <w:sz w:val="21"/>
          <w:szCs w:val="21"/>
        </w:rPr>
        <w:t>年11月29日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multilevel"/>
    <w:tmpl w:val="00000000"/>
    <w:lvl w:ilvl="0" w:tentative="0">
      <w:start w:val="2"/>
      <w:numFmt w:val="japaneseCounting"/>
      <w:lvlText w:val="（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japaneseCounting"/>
      <w:lvlText w:val="（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0C4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57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宋体"/>
      <w:b/>
      <w:bCs/>
      <w:sz w:val="32"/>
      <w:szCs w:val="32"/>
    </w:rPr>
  </w:style>
  <w:style w:type="character" w:default="1" w:styleId="8">
    <w:name w:val="Default Paragraph Font"/>
    <w:qFormat/>
    <w:uiPriority w:val="1"/>
  </w:style>
  <w:style w:type="table" w:default="1" w:styleId="6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5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8"/>
    <w:link w:val="3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11">
    <w:name w:val="网格型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">
    <w:name w:val="网格型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">
    <w:name w:val="网格型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页眉 字符"/>
    <w:basedOn w:val="8"/>
    <w:link w:val="5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character" w:customStyle="1" w:styleId="15">
    <w:name w:val="页脚 字符"/>
    <w:basedOn w:val="8"/>
    <w:link w:val="4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16">
    <w:name w:val="网格型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">
    <w:name w:val="网格型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">
    <w:name w:val="网格型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">
    <w:name w:val="网格型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网格型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">
    <w:name w:val="网格型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网格型1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">
    <w:name w:val="网格型1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">
    <w:name w:val="网格型1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">
    <w:name w:val="网格型1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6">
    <w:name w:val="网格型1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">
    <w:name w:val="网格型1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8">
    <w:name w:val="网格型1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">
    <w:name w:val="网格型1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网格型1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">
    <w:name w:val="网格型1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2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">
    <w:name w:val="网格型2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">
    <w:name w:val="网格型2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">
    <w:name w:val="网格型2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6">
    <w:name w:val="网格型2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7">
    <w:name w:val="网格型2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8">
    <w:name w:val="网格型2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">
    <w:name w:val="网格型2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0">
    <w:name w:val="网格型2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1">
    <w:name w:val="网格型2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2">
    <w:name w:val="网格型3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3">
    <w:name w:val="网格型3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4">
    <w:name w:val="网格型3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5">
    <w:name w:val="网格型3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6">
    <w:name w:val="网格型34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7">
    <w:name w:val="网格型35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8">
    <w:name w:val="网格型36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9">
    <w:name w:val="网格型37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0">
    <w:name w:val="网格型3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1">
    <w:name w:val="网格型3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">
    <w:name w:val="网格型4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3">
    <w:name w:val="网格型4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4">
    <w:name w:val="网格型42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5">
    <w:name w:val="网格型43"/>
    <w:basedOn w:val="6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6">
    <w:name w:val="网格型44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7">
    <w:name w:val="标题 2 字符"/>
    <w:basedOn w:val="8"/>
    <w:link w:val="2"/>
    <w:qFormat/>
    <w:uiPriority w:val="9"/>
    <w:rPr>
      <w:rFonts w:ascii="Cambria" w:hAnsi="Cambria" w:eastAsia="宋体" w:cs="宋体"/>
      <w:b/>
      <w:bCs/>
      <w:sz w:val="32"/>
      <w:szCs w:val="32"/>
    </w:rPr>
  </w:style>
  <w:style w:type="table" w:customStyle="1" w:styleId="58">
    <w:name w:val="网格型45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9">
    <w:name w:val="网格型46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0">
    <w:name w:val="网格型47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1">
    <w:name w:val="网格型48"/>
    <w:basedOn w:val="6"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2">
    <w:name w:val="网格型49"/>
    <w:basedOn w:val="6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3">
    <w:name w:val="网格型50"/>
    <w:basedOn w:val="6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4">
    <w:name w:val="网格型51"/>
    <w:basedOn w:val="6"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5">
    <w:name w:val="网格型52"/>
    <w:basedOn w:val="6"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1667</Words>
  <Characters>2304</Characters>
  <Lines>0</Lines>
  <Paragraphs>672</Paragraphs>
  <TotalTime>0</TotalTime>
  <ScaleCrop>false</ScaleCrop>
  <LinksUpToDate>false</LinksUpToDate>
  <CharactersWithSpaces>2323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2024-11-28T07:40:00Z</dcterms:created>
  <dc:creator>13797</dc:creator>
  <cp:lastModifiedBy>倩文Wendy</cp:lastModifiedBy>
  <dcterms:modified xsi:type="dcterms:W3CDTF">2024-12-06T10:30:50Z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844E7B7EC1A74574B3160BE442ABAB98_13</vt:lpwstr>
  </property>
</Properties>
</file>